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Spec="center" w:tblpYSpec="top"/>
        <w:tblW w:w="98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937"/>
        <w:gridCol w:w="650"/>
        <w:gridCol w:w="850"/>
        <w:gridCol w:w="767"/>
        <w:gridCol w:w="634"/>
        <w:gridCol w:w="300"/>
        <w:gridCol w:w="1102"/>
        <w:gridCol w:w="1299"/>
        <w:gridCol w:w="2195"/>
      </w:tblGrid>
      <w:tr w:rsidR="00934F8F" w:rsidRPr="00934F8F" w14:paraId="28F2061D" w14:textId="77777777" w:rsidTr="00C70848">
        <w:trPr>
          <w:trHeight w:val="400"/>
        </w:trPr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57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28D3" w14:textId="2F27AAF4" w:rsidR="00934F8F" w:rsidRPr="00CC693F" w:rsidRDefault="00CC693F" w:rsidP="00934F8F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CC693F">
              <w:rPr>
                <w:rFonts w:eastAsiaTheme="minorHAnsi" w:cs="Gulim"/>
                <w:color w:val="FFFFFF"/>
                <w:kern w:val="0"/>
                <w:sz w:val="24"/>
                <w:szCs w:val="24"/>
              </w:rPr>
              <w:t>The 8</w:t>
            </w:r>
            <w:r w:rsidRPr="00CC693F">
              <w:rPr>
                <w:rFonts w:eastAsiaTheme="minorHAnsi" w:cs="Gulim"/>
                <w:color w:val="FFFFFF"/>
                <w:kern w:val="0"/>
                <w:sz w:val="24"/>
                <w:szCs w:val="24"/>
                <w:vertAlign w:val="superscript"/>
              </w:rPr>
              <w:t>th</w:t>
            </w:r>
            <w:r w:rsidRPr="00CC693F">
              <w:rPr>
                <w:rFonts w:eastAsiaTheme="minorHAnsi" w:cs="Gulim"/>
                <w:color w:val="FFFFFF"/>
                <w:kern w:val="0"/>
                <w:sz w:val="24"/>
                <w:szCs w:val="24"/>
              </w:rPr>
              <w:t xml:space="preserve"> International Electric Vehicle Expo</w:t>
            </w:r>
          </w:p>
        </w:tc>
      </w:tr>
      <w:tr w:rsidR="00934F8F" w:rsidRPr="00934F8F" w14:paraId="48D6FB9A" w14:textId="77777777" w:rsidTr="00C70848">
        <w:trPr>
          <w:trHeight w:val="482"/>
        </w:trPr>
        <w:tc>
          <w:tcPr>
            <w:tcW w:w="9807" w:type="dxa"/>
            <w:gridSpan w:val="10"/>
            <w:tcBorders>
              <w:top w:val="nil"/>
              <w:left w:val="nil"/>
              <w:bottom w:val="single" w:sz="18" w:space="0" w:color="00578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9BE" w14:textId="7D2507C5" w:rsidR="00934F8F" w:rsidRPr="00CC693F" w:rsidRDefault="00614F61" w:rsidP="00614F61">
            <w:pPr>
              <w:wordWrap/>
              <w:spacing w:after="0" w:line="240" w:lineRule="auto"/>
              <w:jc w:val="center"/>
              <w:textAlignment w:val="baseline"/>
              <w:rPr>
                <w:rFonts w:ascii="HYGothic-Extra" w:eastAsia="HYGothic-Extra" w:hAnsi="Gulim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HYGothic-Extra" w:eastAsia="HYGothic-Extra" w:hAnsi="Gulim" w:cs="Gulim" w:hint="eastAsia"/>
                <w:color w:val="000000"/>
                <w:kern w:val="0"/>
                <w:sz w:val="36"/>
                <w:szCs w:val="36"/>
                <w:lang w:eastAsia="zh-CN"/>
              </w:rPr>
              <w:t>VR</w:t>
            </w:r>
            <w:r>
              <w:rPr>
                <w:rFonts w:ascii="HYGothic-Extra" w:eastAsia="HYGothic-Extra" w:hAnsi="Gulim" w:cs="Gulim"/>
                <w:color w:val="000000"/>
                <w:kern w:val="0"/>
                <w:sz w:val="36"/>
                <w:szCs w:val="36"/>
                <w:lang w:eastAsia="zh-CN"/>
              </w:rPr>
              <w:t xml:space="preserve"> </w:t>
            </w:r>
            <w:r w:rsidR="008765C5">
              <w:rPr>
                <w:rFonts w:ascii="等线" w:eastAsia="等线" w:hAnsi="等线" w:cs="New Gulim" w:hint="eastAsia"/>
                <w:color w:val="000000"/>
                <w:kern w:val="0"/>
                <w:sz w:val="36"/>
                <w:szCs w:val="36"/>
                <w:lang w:eastAsia="zh-CN"/>
              </w:rPr>
              <w:t>线上国际电动汽车</w:t>
            </w:r>
            <w:r w:rsidR="008765C5">
              <w:rPr>
                <w:rFonts w:ascii="等线" w:eastAsia="等线" w:hAnsi="等线" w:cs="Gulim" w:hint="eastAsia"/>
                <w:color w:val="000000"/>
                <w:kern w:val="0"/>
                <w:sz w:val="36"/>
                <w:szCs w:val="36"/>
                <w:lang w:eastAsia="zh-CN"/>
              </w:rPr>
              <w:t>博览会</w:t>
            </w:r>
            <w:r>
              <w:rPr>
                <w:rFonts w:ascii="等线" w:eastAsia="等线" w:hAnsi="等线" w:cs="Gulim" w:hint="eastAsia"/>
                <w:color w:val="000000"/>
                <w:kern w:val="0"/>
                <w:sz w:val="36"/>
                <w:szCs w:val="36"/>
                <w:lang w:eastAsia="zh-CN"/>
              </w:rPr>
              <w:t>展位申请表</w:t>
            </w:r>
            <w:r w:rsidR="002F47CE">
              <w:rPr>
                <w:rFonts w:ascii="等线" w:eastAsia="等线" w:hAnsi="等线" w:cs="Gulim" w:hint="eastAsia"/>
                <w:color w:val="000000"/>
                <w:kern w:val="0"/>
                <w:sz w:val="36"/>
                <w:szCs w:val="36"/>
                <w:lang w:eastAsia="zh-CN"/>
              </w:rPr>
              <w:t xml:space="preserve"> </w:t>
            </w:r>
            <w:r w:rsidR="002F47CE">
              <w:rPr>
                <w:rFonts w:ascii="等线" w:eastAsia="等线" w:hAnsi="等线" w:cs="Gulim"/>
                <w:color w:val="000000"/>
                <w:kern w:val="0"/>
                <w:sz w:val="36"/>
                <w:szCs w:val="36"/>
                <w:lang w:eastAsia="zh-CN"/>
              </w:rPr>
              <w:t xml:space="preserve">  </w:t>
            </w:r>
            <w:r w:rsidR="002F47CE">
              <w:rPr>
                <w:b/>
                <w:noProof/>
                <w:lang w:eastAsia="zh-CN"/>
              </w:rPr>
              <w:drawing>
                <wp:inline distT="0" distB="0" distL="0" distR="0" wp14:anchorId="66D571E4" wp14:editId="6A1C11C4">
                  <wp:extent cx="228226" cy="228226"/>
                  <wp:effectExtent l="0" t="0" r="635" b="63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41" cy="22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F8F" w:rsidRPr="00934F8F" w14:paraId="7BF8803D" w14:textId="77777777" w:rsidTr="00C70848">
        <w:trPr>
          <w:trHeight w:val="153"/>
        </w:trPr>
        <w:tc>
          <w:tcPr>
            <w:tcW w:w="9807" w:type="dxa"/>
            <w:gridSpan w:val="10"/>
            <w:tcBorders>
              <w:top w:val="single" w:sz="18" w:space="0" w:color="00578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D44" w14:textId="77777777" w:rsidR="00934F8F" w:rsidRPr="00934F8F" w:rsidRDefault="00934F8F" w:rsidP="00934F8F">
            <w:pPr>
              <w:spacing w:after="0" w:line="312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eastAsia="zh-CN"/>
              </w:rPr>
            </w:pPr>
          </w:p>
        </w:tc>
      </w:tr>
      <w:tr w:rsidR="00934F8F" w:rsidRPr="00934F8F" w14:paraId="046B7FF4" w14:textId="77777777" w:rsidTr="00C70848">
        <w:trPr>
          <w:trHeight w:val="354"/>
        </w:trPr>
        <w:tc>
          <w:tcPr>
            <w:tcW w:w="98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8BCA" w14:textId="5993F6E5" w:rsidR="00934F8F" w:rsidRPr="00CC693F" w:rsidRDefault="00934F8F" w:rsidP="00934F8F">
            <w:pPr>
              <w:spacing w:after="0" w:line="240" w:lineRule="auto"/>
              <w:textAlignment w:val="baseline"/>
              <w:rPr>
                <w:rFonts w:ascii="HYGothic-Extra" w:eastAsia="HYGothic-Extra" w:hAnsi="Gulim" w:cs="Gulim"/>
                <w:color w:val="000000"/>
                <w:kern w:val="0"/>
                <w:szCs w:val="20"/>
              </w:rPr>
            </w:pPr>
            <w:r w:rsidRPr="00CC693F">
              <w:rPr>
                <w:rFonts w:ascii="HYGothic-Extra" w:eastAsia="HYGothic-Extra" w:hAnsi="Malgun Gothic" w:cs="MS Mincho" w:hint="eastAsia"/>
                <w:color w:val="000000"/>
                <w:kern w:val="0"/>
                <w:sz w:val="22"/>
              </w:rPr>
              <w:t>▶</w:t>
            </w:r>
            <w:r w:rsidRPr="00CC693F">
              <w:rPr>
                <w:rFonts w:ascii="HYGothic-Extra" w:eastAsia="HYGothic-Extra" w:hAnsi="Gulim" w:cs="Gulim" w:hint="eastAsia"/>
                <w:color w:val="000000"/>
                <w:kern w:val="0"/>
                <w:sz w:val="22"/>
              </w:rPr>
              <w:t xml:space="preserve"> </w:t>
            </w:r>
            <w:r w:rsidR="00614F61">
              <w:rPr>
                <w:rFonts w:ascii="等线" w:eastAsia="等线" w:hAnsi="等线" w:cs="Gulim" w:hint="eastAsia"/>
                <w:color w:val="000000"/>
                <w:kern w:val="0"/>
                <w:sz w:val="22"/>
                <w:lang w:eastAsia="zh-CN"/>
              </w:rPr>
              <w:t>公司信息</w:t>
            </w:r>
          </w:p>
        </w:tc>
      </w:tr>
      <w:tr w:rsidR="00414748" w:rsidRPr="00934F8F" w14:paraId="796FB7F2" w14:textId="77777777" w:rsidTr="00C70848">
        <w:trPr>
          <w:trHeight w:val="40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593" w14:textId="7AEE126A" w:rsidR="00CC693F" w:rsidRPr="00CC693F" w:rsidRDefault="00614F61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公司名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DA26" w14:textId="77777777" w:rsidR="00CC693F" w:rsidRPr="00CC693F" w:rsidRDefault="00CC693F" w:rsidP="00934F8F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414748" w:rsidRPr="00934F8F" w14:paraId="1DC86925" w14:textId="77777777" w:rsidTr="00C70848">
        <w:trPr>
          <w:trHeight w:val="40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E71" w14:textId="5CE5188A" w:rsidR="00CC693F" w:rsidRPr="00CC693F" w:rsidRDefault="00614F61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地址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828" w14:textId="77777777" w:rsidR="00CC693F" w:rsidRPr="00CC693F" w:rsidRDefault="00CC693F" w:rsidP="00934F8F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394688DE" w14:textId="77777777" w:rsidTr="00C70848">
        <w:trPr>
          <w:trHeight w:val="404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7647" w14:textId="5067B68E" w:rsidR="00CC693F" w:rsidRPr="00CC693F" w:rsidRDefault="00614F61" w:rsidP="00CC693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负责人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405B" w14:textId="784B99FE" w:rsidR="00934F8F" w:rsidRPr="00CC693F" w:rsidRDefault="00614F61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D699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76FC62D7" w14:textId="77777777" w:rsidTr="00C70848">
        <w:trPr>
          <w:trHeight w:val="404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BF5" w14:textId="77777777" w:rsidR="00934F8F" w:rsidRPr="00CC693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11A4" w14:textId="339EC61A" w:rsidR="00934F8F" w:rsidRPr="00CC693F" w:rsidRDefault="00614F61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职位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00A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4B35180C" w14:textId="77777777" w:rsidTr="00C70848">
        <w:trPr>
          <w:trHeight w:val="404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CFAF" w14:textId="5974C611" w:rsidR="00CC693F" w:rsidRPr="00CC693F" w:rsidRDefault="00614F61" w:rsidP="00CC693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联系方式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56E7" w14:textId="18D6BB69" w:rsidR="00934F8F" w:rsidRPr="00CC693F" w:rsidRDefault="00614F61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电话号码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5BA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6DCB2A93" w14:textId="77777777" w:rsidTr="00C70848">
        <w:trPr>
          <w:trHeight w:val="404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5847" w14:textId="77777777" w:rsidR="00934F8F" w:rsidRPr="00CC693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866B" w14:textId="4A522907" w:rsidR="00934F8F" w:rsidRPr="00CC693F" w:rsidRDefault="009D5EBE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手机号码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7C8F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22BB47AB" w14:textId="77777777" w:rsidTr="00C70848">
        <w:trPr>
          <w:trHeight w:val="404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4530" w14:textId="77777777" w:rsidR="00934F8F" w:rsidRPr="00CC693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F89D" w14:textId="73394F45" w:rsidR="00934F8F" w:rsidRPr="00CC693F" w:rsidRDefault="00CC693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5F06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494131A8" w14:textId="77777777" w:rsidTr="00C70848">
        <w:trPr>
          <w:trHeight w:val="404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2079" w14:textId="77777777" w:rsidR="00934F8F" w:rsidRPr="00CC693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8206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CC693F">
              <w:rPr>
                <w:rFonts w:eastAsiaTheme="minorHAnsi" w:cs="Gulim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DF46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7A47190C" w14:textId="77777777" w:rsidTr="00C70848">
        <w:trPr>
          <w:trHeight w:val="40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D5" w14:textId="6DB50726" w:rsidR="00934F8F" w:rsidRPr="00CC693F" w:rsidRDefault="00CC693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b/>
                <w:bCs/>
                <w:color w:val="000000"/>
                <w:kern w:val="0"/>
                <w:szCs w:val="20"/>
              </w:rPr>
              <w:t>H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  <w:t>omepage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D4F" w14:textId="77777777" w:rsidR="00934F8F" w:rsidRPr="00CC693F" w:rsidRDefault="00934F8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934F8F" w14:paraId="6C09E841" w14:textId="77777777" w:rsidTr="00C70848">
        <w:trPr>
          <w:trHeight w:val="40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BCB0" w14:textId="3CA7DFFC" w:rsidR="0013422C" w:rsidRDefault="00E35322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展览</w:t>
            </w:r>
            <w:r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项目</w:t>
            </w:r>
          </w:p>
          <w:p w14:paraId="366B0480" w14:textId="3B453E15" w:rsidR="00CC693F" w:rsidRPr="00CC693F" w:rsidRDefault="00CC693F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E35322"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选择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  <w:t>1</w:t>
            </w:r>
            <w:r w:rsidR="00E35322"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项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3503" w14:textId="6B8F6AB6" w:rsidR="00414748" w:rsidRDefault="00A51DD8" w:rsidP="00414748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 xml:space="preserve">□ </w:t>
            </w:r>
            <w:r w:rsidR="00CC693F" w:rsidRPr="00CC693F">
              <w:rPr>
                <w:rFonts w:eastAsiaTheme="minorHAnsi" w:cs="Gulim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E</w:t>
            </w:r>
            <w:r w:rsidR="00CC693F" w:rsidRPr="00CC693F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V</w:t>
            </w:r>
            <w:r w:rsidR="00CC693F">
              <w:rPr>
                <w:rFonts w:eastAsiaTheme="minorHAnsi" w:cs="Gulim"/>
                <w:color w:val="000000"/>
                <w:kern w:val="0"/>
                <w:sz w:val="18"/>
                <w:szCs w:val="18"/>
                <w:lang w:eastAsia="zh-CN"/>
              </w:rPr>
              <w:t xml:space="preserve"> :</w:t>
            </w:r>
            <w:r w:rsidR="00D6665C">
              <w:rPr>
                <w:rFonts w:eastAsiaTheme="minorHAnsi" w:cs="Gulim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="00C72404" w:rsidRPr="00C72404">
              <w:rPr>
                <w:rFonts w:ascii="等线" w:eastAsia="等线" w:hAnsi="等线" w:cs="Gulim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>客</w:t>
            </w:r>
            <w:r w:rsidR="00C72404" w:rsidRPr="00C72404">
              <w:rPr>
                <w:rFonts w:ascii="等线" w:eastAsia="等线" w:hAnsi="等线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>运、商用、专用车辆等。</w:t>
            </w:r>
          </w:p>
          <w:p w14:paraId="6509DD32" w14:textId="470CC440" w:rsidR="00414748" w:rsidRDefault="00414748" w:rsidP="00414748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 xml:space="preserve">□ </w:t>
            </w:r>
            <w:r w:rsidR="00E31233"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E-</w:t>
            </w:r>
            <w:r w:rsidR="009051A0"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mobility</w:t>
            </w:r>
            <w:r w:rsidR="00CC693F" w:rsidRPr="00414748">
              <w:rPr>
                <w:rFonts w:eastAsiaTheme="minorHAnsi" w:cs="Gulim"/>
                <w:color w:val="000000"/>
                <w:kern w:val="0"/>
                <w:sz w:val="18"/>
                <w:szCs w:val="18"/>
                <w:lang w:eastAsia="zh-CN"/>
              </w:rPr>
              <w:t xml:space="preserve"> : </w:t>
            </w:r>
            <w:bookmarkStart w:id="1" w:name="OLE_LINK1"/>
            <w:bookmarkStart w:id="2" w:name="OLE_LINK2"/>
            <w:r w:rsidR="00964D2E">
              <w:rPr>
                <w:rFonts w:ascii="等线" w:eastAsia="等线" w:hAnsi="等线" w:cs="Gulim" w:hint="eastAsia"/>
                <w:color w:val="000000"/>
                <w:kern w:val="0"/>
                <w:sz w:val="18"/>
                <w:szCs w:val="18"/>
                <w:lang w:eastAsia="zh-CN"/>
              </w:rPr>
              <w:t>微型车</w:t>
            </w:r>
            <w:r w:rsidR="00CC693F" w:rsidRPr="00414748">
              <w:rPr>
                <w:rFonts w:eastAsiaTheme="minorHAnsi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 xml:space="preserve">, </w:t>
            </w:r>
            <w:r w:rsidR="00964D2E">
              <w:rPr>
                <w:rFonts w:ascii="等线" w:eastAsia="等线" w:hAnsi="等线" w:cs="New 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>两轮</w:t>
            </w:r>
            <w:r w:rsidR="00CC693F" w:rsidRPr="00414748">
              <w:rPr>
                <w:rFonts w:eastAsiaTheme="minorHAnsi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 xml:space="preserve">, </w:t>
            </w:r>
            <w:r w:rsidR="00964D2E">
              <w:rPr>
                <w:rFonts w:ascii="等线" w:eastAsia="等线" w:hAnsi="等线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>三轮</w:t>
            </w:r>
            <w:r w:rsidR="00CC693F" w:rsidRPr="00414748">
              <w:rPr>
                <w:rFonts w:eastAsiaTheme="minorHAnsi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 xml:space="preserve">, </w:t>
            </w:r>
            <w:r w:rsidR="00964D2E">
              <w:rPr>
                <w:rFonts w:ascii="等线" w:eastAsia="等线" w:hAnsi="等线" w:cs="New 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>农业用车辆</w:t>
            </w:r>
            <w:r w:rsidR="00CC693F" w:rsidRPr="00414748">
              <w:rPr>
                <w:rFonts w:eastAsiaTheme="minorHAnsi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 xml:space="preserve">, </w:t>
            </w:r>
            <w:r w:rsidR="00964D2E">
              <w:rPr>
                <w:rFonts w:ascii="等线" w:eastAsia="等线" w:hAnsi="等线" w:cs="Gulim" w:hint="eastAsia"/>
                <w:color w:val="3B3838" w:themeColor="background2" w:themeShade="40"/>
                <w:kern w:val="0"/>
                <w:sz w:val="18"/>
                <w:szCs w:val="18"/>
                <w:lang w:eastAsia="zh-CN"/>
              </w:rPr>
              <w:t>船舶等</w:t>
            </w:r>
            <w:r w:rsidR="00E94F07">
              <w:rPr>
                <w:rFonts w:ascii="等线" w:eastAsia="等线" w:hAnsi="等线" w:cs="Gulim" w:hint="eastAsia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bookmarkEnd w:id="1"/>
          <w:bookmarkEnd w:id="2"/>
          <w:p w14:paraId="2E7DA7A2" w14:textId="77777777" w:rsidR="00C17B6C" w:rsidRDefault="00414748" w:rsidP="00414748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ascii="Malgun Gothic" w:eastAsia="Malgun Gothic" w:hAnsi="Malgun Gothic" w:cs="Malgun Gothic"/>
                <w:color w:val="2E3033"/>
                <w:sz w:val="21"/>
                <w:szCs w:val="21"/>
                <w:shd w:val="clear" w:color="auto" w:fill="FFFFFF"/>
              </w:rPr>
            </w:pPr>
            <w:r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="00CC693F" w:rsidRPr="00E94F07">
              <w:rPr>
                <w:rFonts w:eastAsiaTheme="minorHAnsi" w:cs="Gulim" w:hint="eastAsia"/>
                <w:b/>
                <w:bCs/>
                <w:color w:val="000000"/>
                <w:spacing w:val="10"/>
                <w:kern w:val="0"/>
                <w:sz w:val="18"/>
                <w:szCs w:val="18"/>
                <w:fitText w:val="7181" w:id="-1776578048"/>
              </w:rPr>
              <w:t>B</w:t>
            </w:r>
            <w:r w:rsidR="00CC693F" w:rsidRPr="00E94F07">
              <w:rPr>
                <w:rFonts w:eastAsiaTheme="minorHAnsi" w:cs="Gulim"/>
                <w:b/>
                <w:bCs/>
                <w:color w:val="000000"/>
                <w:spacing w:val="10"/>
                <w:kern w:val="0"/>
                <w:sz w:val="18"/>
                <w:szCs w:val="18"/>
                <w:fitText w:val="7181" w:id="-1776578048"/>
              </w:rPr>
              <w:t>attery/Charge</w:t>
            </w:r>
            <w:r w:rsidR="00CC693F" w:rsidRPr="00E94F07">
              <w:rPr>
                <w:rFonts w:eastAsiaTheme="minorHAnsi" w:cs="Gulim"/>
                <w:color w:val="000000"/>
                <w:spacing w:val="10"/>
                <w:kern w:val="0"/>
                <w:sz w:val="18"/>
                <w:szCs w:val="18"/>
                <w:fitText w:val="7181" w:id="-1776578048"/>
              </w:rPr>
              <w:t xml:space="preserve"> : </w:t>
            </w:r>
            <w:r w:rsidR="009051A0" w:rsidRPr="00E94F07">
              <w:rPr>
                <w:rFonts w:eastAsiaTheme="minorHAnsi" w:cs="Gulim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ESS, UPS, BMP,</w:t>
            </w:r>
            <w:r w:rsidR="009051A0" w:rsidRPr="00E94F07">
              <w:rPr>
                <w:rFonts w:eastAsiaTheme="minorHAnsi" w:cs="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 xml:space="preserve"> </w:t>
            </w:r>
            <w:r w:rsidR="00C17B6C" w:rsidRPr="00E94F07">
              <w:rPr>
                <w:rFonts w:ascii="等线" w:eastAsia="等线" w:hAnsi="等线" w:cs="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  <w:lang w:eastAsia="zh-CN"/>
              </w:rPr>
              <w:t>充电桩</w:t>
            </w:r>
            <w:r w:rsidR="009051A0" w:rsidRPr="00E94F07">
              <w:rPr>
                <w:rFonts w:eastAsiaTheme="minorHAnsi" w:cs="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(</w:t>
            </w:r>
            <w:r w:rsidR="00C17B6C" w:rsidRPr="00E94F07">
              <w:rPr>
                <w:rFonts w:ascii="等线" w:eastAsia="等线" w:hAnsi="等线" w:cs="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  <w:lang w:eastAsia="zh-CN"/>
              </w:rPr>
              <w:t>快</w:t>
            </w:r>
            <w:r w:rsidR="00C17B6C" w:rsidRPr="00E94F07">
              <w:rPr>
                <w:rFonts w:eastAsiaTheme="minorHAnsi" w:cs="Gulim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/</w:t>
            </w:r>
            <w:r w:rsidR="00C17B6C" w:rsidRPr="00E94F07">
              <w:rPr>
                <w:rFonts w:ascii="等线" w:eastAsia="等线" w:hAnsi="等线" w:cs="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  <w:lang w:eastAsia="zh-CN"/>
              </w:rPr>
              <w:t>慢</w:t>
            </w:r>
            <w:r w:rsidR="00C17B6C" w:rsidRPr="00E94F07">
              <w:rPr>
                <w:rFonts w:eastAsiaTheme="minorHAnsi" w:cs="Gulim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/</w:t>
            </w:r>
            <w:r w:rsidR="00C17B6C" w:rsidRPr="00E94F07">
              <w:rPr>
                <w:rFonts w:ascii="等线" w:eastAsia="等线" w:hAnsi="等线" w:cs="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  <w:lang w:eastAsia="zh-CN"/>
              </w:rPr>
              <w:t>无线</w:t>
            </w:r>
            <w:r w:rsidR="00CC693F" w:rsidRPr="00E94F07">
              <w:rPr>
                <w:rFonts w:eastAsiaTheme="minorHAnsi" w:cs="Gulim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 xml:space="preserve">), </w:t>
            </w:r>
            <w:r w:rsidR="00C17B6C" w:rsidRPr="00E94F07">
              <w:rPr>
                <w:rFonts w:eastAsiaTheme="minorHAnsi" w:cs="Gulim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充</w:t>
            </w:r>
            <w:r w:rsidR="00C17B6C" w:rsidRPr="00E94F07">
              <w:rPr>
                <w:rFonts w:ascii="New Gulim" w:eastAsia="New Gulim" w:hAnsi="New Gulim" w:cs="New 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电</w:t>
            </w:r>
            <w:r w:rsidR="00C17B6C" w:rsidRPr="00E94F07">
              <w:rPr>
                <w:rFonts w:ascii="Malgun Gothic" w:eastAsia="Malgun Gothic" w:hAnsi="Malgun Gothic" w:cs="Malgun Gothic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服</w:t>
            </w:r>
            <w:r w:rsidR="00C17B6C" w:rsidRPr="00E94F07">
              <w:rPr>
                <w:rFonts w:ascii="New Gulim" w:eastAsia="New Gulim" w:hAnsi="New Gulim" w:cs="New 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务</w:t>
            </w:r>
            <w:r w:rsidR="00C17B6C" w:rsidRPr="00E94F07">
              <w:rPr>
                <w:rFonts w:ascii="Malgun Gothic" w:eastAsia="Malgun Gothic" w:hAnsi="Malgun Gothic" w:cs="Malgun Gothic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和基</w:t>
            </w:r>
            <w:r w:rsidR="00C17B6C" w:rsidRPr="00E94F07">
              <w:rPr>
                <w:rFonts w:ascii="New Gulim" w:eastAsia="New Gulim" w:hAnsi="New Gulim" w:cs="New Gulim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础设</w:t>
            </w:r>
            <w:r w:rsidR="00C17B6C" w:rsidRPr="00E94F07">
              <w:rPr>
                <w:rFonts w:ascii="Malgun Gothic" w:eastAsia="Malgun Gothic" w:hAnsi="Malgun Gothic" w:cs="Malgun Gothic" w:hint="eastAsia"/>
                <w:color w:val="3B3838" w:themeColor="background2" w:themeShade="40"/>
                <w:spacing w:val="10"/>
                <w:kern w:val="0"/>
                <w:sz w:val="18"/>
                <w:szCs w:val="18"/>
                <w:fitText w:val="7181" w:id="-1776578048"/>
              </w:rPr>
              <w:t>施等</w:t>
            </w:r>
            <w:r w:rsidR="00C17B6C" w:rsidRPr="00E94F07">
              <w:rPr>
                <w:rFonts w:eastAsiaTheme="minorHAnsi" w:cs="Gulim" w:hint="eastAsia"/>
                <w:color w:val="3B3838" w:themeColor="background2" w:themeShade="40"/>
                <w:spacing w:val="29"/>
                <w:kern w:val="0"/>
                <w:sz w:val="18"/>
                <w:szCs w:val="18"/>
                <w:fitText w:val="7181" w:id="-1776578048"/>
              </w:rPr>
              <w:t>。</w:t>
            </w:r>
          </w:p>
          <w:p w14:paraId="3370AE52" w14:textId="220CFB4F" w:rsidR="00414748" w:rsidRDefault="00A51DD8" w:rsidP="00414748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eastAsiaTheme="minorHAnsi" w:cs="Gulim"/>
                <w:color w:val="3B3838" w:themeColor="background2" w:themeShade="40"/>
                <w:kern w:val="0"/>
                <w:sz w:val="18"/>
                <w:szCs w:val="18"/>
              </w:rPr>
            </w:pPr>
            <w:r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414748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Parts</w:t>
            </w:r>
            <w:r w:rsidRPr="00414748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414748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Material</w:t>
            </w:r>
            <w:r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</w:rPr>
              <w:t xml:space="preserve"> :</w:t>
            </w:r>
            <w:r w:rsidR="00D6665C">
              <w:rPr>
                <w:rFonts w:eastAsiaTheme="minorHAnsi" w:cs="Gulim"/>
                <w:color w:val="3B3838" w:themeColor="background2" w:themeShade="40"/>
                <w:kern w:val="0"/>
                <w:sz w:val="18"/>
                <w:szCs w:val="18"/>
              </w:rPr>
              <w:t xml:space="preserve"> 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电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机，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变频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器，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传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感器，解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决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方案，零件，材料</w:t>
            </w:r>
            <w:r w:rsidR="00D6665C" w:rsidRPr="00D6665C">
              <w:rPr>
                <w:rFonts w:eastAsiaTheme="minorHAnsi" w:cs="Gulim" w:hint="eastAsia"/>
                <w:color w:val="3B3838" w:themeColor="background2" w:themeShade="40"/>
                <w:kern w:val="0"/>
                <w:sz w:val="18"/>
                <w:szCs w:val="18"/>
              </w:rPr>
              <w:t>等</w:t>
            </w:r>
            <w:r w:rsidR="00D6665C">
              <w:rPr>
                <w:rFonts w:ascii="Malgun Gothic" w:eastAsia="Malgun Gothic" w:hAnsi="Malgun Gothic" w:cs="Malgun Gothic" w:hint="eastAsia"/>
                <w:color w:val="2E3033"/>
                <w:sz w:val="21"/>
                <w:szCs w:val="21"/>
                <w:shd w:val="clear" w:color="auto" w:fill="FFFFFF"/>
              </w:rPr>
              <w:t>。</w:t>
            </w:r>
          </w:p>
          <w:p w14:paraId="6699F113" w14:textId="7E295C94" w:rsidR="00414748" w:rsidRPr="00414748" w:rsidRDefault="00A51DD8" w:rsidP="00414748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eastAsiaTheme="minorHAnsi"/>
                <w:color w:val="3B3838" w:themeColor="background2" w:themeShade="40"/>
                <w:spacing w:val="57"/>
                <w:w w:val="92"/>
                <w:kern w:val="0"/>
                <w:sz w:val="18"/>
                <w:szCs w:val="18"/>
                <w:lang w:eastAsia="zh-CN"/>
              </w:rPr>
            </w:pPr>
            <w:r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D6665C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New Technology</w:t>
            </w:r>
            <w:r w:rsidRPr="00D6665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D6665C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R&amp;D</w:t>
            </w:r>
            <w:r w:rsidR="00D6665C" w:rsidRPr="00D6665C">
              <w:rPr>
                <w:rFonts w:eastAsiaTheme="minorHAnsi" w:cs="Gulim" w:hint="eastAsia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 w:rsidR="00D6665C" w:rsidRPr="00D6665C">
              <w:rPr>
                <w:rFonts w:ascii="Malgun Gothic" w:eastAsia="Malgun Gothic" w:hAnsi="Malgun Gothic" w:cs="Malgun Gothic"/>
                <w:color w:val="3B3838" w:themeColor="background2" w:themeShade="40"/>
                <w:kern w:val="0"/>
                <w:sz w:val="18"/>
                <w:szCs w:val="18"/>
              </w:rPr>
              <w:t>IT、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软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件、自主、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驾驶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、人工智能、机器人、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研发项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目等。</w:t>
            </w:r>
          </w:p>
          <w:p w14:paraId="326BC961" w14:textId="5230DFC0" w:rsidR="00414748" w:rsidRDefault="00A51DD8" w:rsidP="00414748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eastAsiaTheme="minorHAnsi" w:cs="Gulim"/>
                <w:color w:val="3B3838" w:themeColor="background2" w:themeShade="40"/>
                <w:kern w:val="0"/>
                <w:sz w:val="18"/>
                <w:szCs w:val="18"/>
              </w:rPr>
            </w:pPr>
            <w:r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414748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Energy</w:t>
            </w:r>
            <w:r w:rsidRPr="00414748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414748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Smart Grid</w:t>
            </w:r>
            <w:r w:rsidRPr="00414748">
              <w:rPr>
                <w:rFonts w:eastAsiaTheme="minorHAnsi"/>
                <w:color w:val="000000"/>
                <w:sz w:val="18"/>
                <w:szCs w:val="18"/>
              </w:rPr>
              <w:t xml:space="preserve"> :</w:t>
            </w:r>
            <w:r w:rsidR="00D6665C">
              <w:rPr>
                <w:rFonts w:eastAsiaTheme="minorHAnsi" w:cs="Gulim"/>
                <w:color w:val="3B3838" w:themeColor="background2" w:themeShade="40"/>
                <w:kern w:val="0"/>
                <w:sz w:val="18"/>
                <w:szCs w:val="18"/>
              </w:rPr>
              <w:t xml:space="preserve"> 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环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保能源、智能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电网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、微</w:t>
            </w:r>
            <w:r w:rsidR="00D6665C" w:rsidRPr="00D6665C">
              <w:rPr>
                <w:rFonts w:ascii="New Gulim" w:eastAsia="New Gulim" w:hAnsi="New Gulim" w:cs="New Gulim" w:hint="eastAsia"/>
                <w:color w:val="3B3838" w:themeColor="background2" w:themeShade="40"/>
                <w:kern w:val="0"/>
                <w:sz w:val="18"/>
                <w:szCs w:val="18"/>
              </w:rPr>
              <w:t>电网</w:t>
            </w:r>
            <w:r w:rsidR="00D6665C" w:rsidRPr="00D6665C">
              <w:rPr>
                <w:rFonts w:ascii="Malgun Gothic" w:eastAsia="Malgun Gothic" w:hAnsi="Malgun Gothic" w:cs="Malgun Gothic" w:hint="eastAsia"/>
                <w:color w:val="3B3838" w:themeColor="background2" w:themeShade="40"/>
                <w:kern w:val="0"/>
                <w:sz w:val="18"/>
                <w:szCs w:val="18"/>
              </w:rPr>
              <w:t>等</w:t>
            </w:r>
            <w:r w:rsidR="00D6665C" w:rsidRPr="00D6665C">
              <w:rPr>
                <w:rFonts w:eastAsiaTheme="minorHAnsi" w:cs="Gulim" w:hint="eastAsia"/>
                <w:color w:val="3B3838" w:themeColor="background2" w:themeShade="40"/>
                <w:kern w:val="0"/>
                <w:sz w:val="18"/>
                <w:szCs w:val="18"/>
              </w:rPr>
              <w:t>。</w:t>
            </w:r>
          </w:p>
          <w:p w14:paraId="4298693C" w14:textId="68A05FFD" w:rsidR="00E31233" w:rsidRPr="00414748" w:rsidRDefault="00A51DD8" w:rsidP="00D6665C">
            <w:pPr>
              <w:pStyle w:val="a7"/>
              <w:spacing w:after="0" w:line="240" w:lineRule="auto"/>
              <w:ind w:leftChars="-1" w:left="-2" w:firstLine="1"/>
              <w:jc w:val="left"/>
              <w:textAlignment w:val="baseline"/>
              <w:rPr>
                <w:rFonts w:eastAsiaTheme="minorHAnsi" w:cs="Gulim"/>
                <w:color w:val="000000"/>
                <w:kern w:val="0"/>
                <w:sz w:val="18"/>
                <w:szCs w:val="18"/>
              </w:rPr>
            </w:pPr>
            <w:r w:rsidRPr="00414748"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414748">
              <w:rPr>
                <w:rFonts w:eastAsiaTheme="minorHAnsi" w:hint="eastAsia"/>
                <w:b/>
                <w:bCs/>
                <w:color w:val="000000"/>
                <w:sz w:val="18"/>
                <w:szCs w:val="18"/>
              </w:rPr>
              <w:t>Others</w:t>
            </w:r>
            <w:r w:rsidRPr="00414748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6665C">
              <w:rPr>
                <w:rFonts w:eastAsiaTheme="minorHAnsi" w:cs="Gulim"/>
                <w:color w:val="000000"/>
                <w:kern w:val="0"/>
                <w:sz w:val="18"/>
                <w:szCs w:val="18"/>
                <w:lang w:eastAsia="zh-CN"/>
              </w:rPr>
              <w:t>:</w:t>
            </w:r>
            <w:r w:rsidR="00D6665C" w:rsidRPr="00D6665C">
              <w:rPr>
                <w:rFonts w:eastAsiaTheme="minorHAnsi" w:cs="Gulim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bookmarkStart w:id="3" w:name="OLE_LINK3"/>
            <w:bookmarkStart w:id="4" w:name="OLE_LINK4"/>
            <w:r w:rsidR="00D6665C">
              <w:rPr>
                <w:rFonts w:ascii="Malgun Gothic" w:eastAsia="Malgun Gothic" w:hAnsi="Malgun Gothic" w:cs="Malgun Gothic" w:hint="eastAsia"/>
                <w:color w:val="2E3033"/>
                <w:sz w:val="21"/>
                <w:szCs w:val="21"/>
                <w:shd w:val="clear" w:color="auto" w:fill="FFFFFF"/>
              </w:rPr>
              <w:t>政府</w:t>
            </w:r>
            <w:r w:rsidR="00D6665C">
              <w:rPr>
                <w:rFonts w:ascii="New Gulim" w:eastAsia="New Gulim" w:hAnsi="New Gulim" w:cs="New Gulim" w:hint="eastAsia"/>
                <w:color w:val="2E3033"/>
                <w:sz w:val="21"/>
                <w:szCs w:val="21"/>
                <w:shd w:val="clear" w:color="auto" w:fill="FFFFFF"/>
              </w:rPr>
              <w:t>业务</w:t>
            </w:r>
            <w:r w:rsidR="00D6665C">
              <w:rPr>
                <w:rFonts w:ascii="Malgun Gothic" w:eastAsia="Malgun Gothic" w:hAnsi="Malgun Gothic" w:cs="Malgun Gothic" w:hint="eastAsia"/>
                <w:color w:val="2E3033"/>
                <w:sz w:val="21"/>
                <w:szCs w:val="21"/>
                <w:shd w:val="clear" w:color="auto" w:fill="FFFFFF"/>
              </w:rPr>
              <w:t>、招商引</w:t>
            </w:r>
            <w:r w:rsidR="00D6665C">
              <w:rPr>
                <w:rFonts w:ascii="New Gulim" w:eastAsia="New Gulim" w:hAnsi="New Gulim" w:cs="New Gulim" w:hint="eastAsia"/>
                <w:color w:val="2E3033"/>
                <w:sz w:val="21"/>
                <w:szCs w:val="21"/>
                <w:shd w:val="clear" w:color="auto" w:fill="FFFFFF"/>
              </w:rPr>
              <w:t>资</w:t>
            </w:r>
            <w:r w:rsidR="00D6665C">
              <w:rPr>
                <w:rFonts w:ascii="Malgun Gothic" w:eastAsia="Malgun Gothic" w:hAnsi="Malgun Gothic" w:cs="Malgun Gothic" w:hint="eastAsia"/>
                <w:color w:val="2E3033"/>
                <w:sz w:val="21"/>
                <w:szCs w:val="21"/>
                <w:shd w:val="clear" w:color="auto" w:fill="FFFFFF"/>
              </w:rPr>
              <w:t>、金融等。</w:t>
            </w:r>
            <w:bookmarkEnd w:id="3"/>
            <w:bookmarkEnd w:id="4"/>
          </w:p>
        </w:tc>
      </w:tr>
      <w:tr w:rsidR="00934F8F" w:rsidRPr="00934F8F" w14:paraId="4D9D4E10" w14:textId="77777777" w:rsidTr="00C70848">
        <w:trPr>
          <w:trHeight w:val="59"/>
        </w:trPr>
        <w:tc>
          <w:tcPr>
            <w:tcW w:w="980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B99" w14:textId="77777777" w:rsidR="00934F8F" w:rsidRPr="009051A0" w:rsidRDefault="00934F8F" w:rsidP="00934F8F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934F8F" w:rsidRPr="00934F8F" w14:paraId="79F0C484" w14:textId="77777777" w:rsidTr="00C70848">
        <w:trPr>
          <w:trHeight w:val="179"/>
        </w:trPr>
        <w:tc>
          <w:tcPr>
            <w:tcW w:w="98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9AFF" w14:textId="77777777" w:rsidR="00A51DD8" w:rsidRDefault="00A51DD8" w:rsidP="00934F8F">
            <w:pPr>
              <w:spacing w:after="0" w:line="240" w:lineRule="auto"/>
              <w:textAlignment w:val="baseline"/>
              <w:rPr>
                <w:rFonts w:ascii="HYGothic-Extra" w:eastAsia="HYGothic-Extra" w:hAnsi="Malgun Gothic" w:cs="MS Mincho"/>
                <w:color w:val="000000"/>
                <w:kern w:val="0"/>
                <w:sz w:val="22"/>
              </w:rPr>
            </w:pPr>
          </w:p>
          <w:p w14:paraId="26C8A1B8" w14:textId="53ADDE90" w:rsidR="00934F8F" w:rsidRPr="00A51DD8" w:rsidRDefault="00934F8F" w:rsidP="00B41633">
            <w:pPr>
              <w:spacing w:after="0" w:line="240" w:lineRule="auto"/>
              <w:textAlignment w:val="baseline"/>
              <w:rPr>
                <w:rFonts w:ascii="HYGothic-Extra" w:eastAsia="HYGothic-Extra" w:hAnsi="Gulim" w:cs="Gulim"/>
                <w:color w:val="000000"/>
                <w:kern w:val="0"/>
                <w:szCs w:val="20"/>
              </w:rPr>
            </w:pPr>
            <w:r w:rsidRPr="00A51DD8">
              <w:rPr>
                <w:rFonts w:ascii="HYGothic-Extra" w:eastAsia="HYGothic-Extra" w:hAnsi="Malgun Gothic" w:cs="MS Mincho" w:hint="eastAsia"/>
                <w:color w:val="000000"/>
                <w:kern w:val="0"/>
                <w:sz w:val="22"/>
              </w:rPr>
              <w:t>▶</w:t>
            </w:r>
            <w:r w:rsidR="00B41633">
              <w:rPr>
                <w:rFonts w:ascii="等线" w:eastAsia="等线" w:hAnsi="等线" w:cs="New Gulim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参展</w:t>
            </w:r>
            <w:r w:rsidR="00B41633">
              <w:rPr>
                <w:rFonts w:ascii="New Gulim" w:eastAsia="New Gulim" w:hAnsi="New Gulim" w:cs="New Gulim" w:hint="eastAsia"/>
                <w:color w:val="2E3033"/>
                <w:sz w:val="21"/>
                <w:szCs w:val="21"/>
                <w:shd w:val="clear" w:color="auto" w:fill="FFFFFF"/>
              </w:rPr>
              <w:t>费</w:t>
            </w:r>
            <w:r w:rsidR="00B41633">
              <w:rPr>
                <w:rFonts w:ascii="Malgun Gothic" w:eastAsia="Malgun Gothic" w:hAnsi="Malgun Gothic" w:cs="Malgun Gothic" w:hint="eastAsia"/>
                <w:color w:val="2E3033"/>
                <w:sz w:val="21"/>
                <w:szCs w:val="21"/>
                <w:shd w:val="clear" w:color="auto" w:fill="FFFFFF"/>
              </w:rPr>
              <w:t>信息</w:t>
            </w:r>
          </w:p>
        </w:tc>
      </w:tr>
      <w:tr w:rsidR="00414748" w:rsidRPr="003136A7" w14:paraId="3169CED4" w14:textId="77777777" w:rsidTr="00C70848">
        <w:trPr>
          <w:trHeight w:val="5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065" w14:textId="063B6CC8" w:rsidR="00934F8F" w:rsidRPr="00414748" w:rsidRDefault="00B41633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展位信息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10A9" w14:textId="0A395461" w:rsidR="00934F8F" w:rsidRPr="00414748" w:rsidRDefault="00B41633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金额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DF30" w14:textId="29E10404" w:rsidR="00934F8F" w:rsidRPr="00414748" w:rsidRDefault="00E610E9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选择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0C55" w14:textId="00143853" w:rsidR="00934F8F" w:rsidRPr="00414748" w:rsidRDefault="00E610E9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b/>
                <w:bCs/>
                <w:color w:val="000000"/>
                <w:kern w:val="0"/>
                <w:szCs w:val="20"/>
                <w:lang w:eastAsia="zh-CN"/>
              </w:rPr>
              <w:t>备注</w:t>
            </w:r>
          </w:p>
        </w:tc>
      </w:tr>
      <w:tr w:rsidR="00414748" w:rsidRPr="003136A7" w14:paraId="0225B23C" w14:textId="77777777" w:rsidTr="00C70848">
        <w:trPr>
          <w:trHeight w:val="623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07C2" w14:textId="77777777" w:rsidR="00B41633" w:rsidRDefault="00B41633" w:rsidP="00934F8F">
            <w:pPr>
              <w:spacing w:after="0" w:line="240" w:lineRule="auto"/>
              <w:jc w:val="center"/>
              <w:textAlignment w:val="baseline"/>
              <w:rPr>
                <w:rFonts w:ascii="等线" w:eastAsia="等线" w:hAnsi="等线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展位</w:t>
            </w:r>
          </w:p>
          <w:p w14:paraId="43306C76" w14:textId="1785F1E8" w:rsidR="00414748" w:rsidRPr="00414748" w:rsidRDefault="00B41633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类型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D5B7" w14:textId="5EB5ADC8" w:rsidR="003136A7" w:rsidRPr="00414748" w:rsidRDefault="00B41633" w:rsidP="004147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基本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A812" w14:textId="43A553C0" w:rsidR="003136A7" w:rsidRPr="00414748" w:rsidRDefault="00414748" w:rsidP="0041474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U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SD 5,000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852B" w14:textId="3F72B785" w:rsidR="003136A7" w:rsidRPr="00414748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414748">
              <w:rPr>
                <w:rFonts w:eastAsiaTheme="minorHAnsi" w:cs="Gulim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992A" w14:textId="77777777" w:rsidR="003136A7" w:rsidRPr="00414748" w:rsidRDefault="003136A7" w:rsidP="00934F8F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3136A7" w14:paraId="79B52E58" w14:textId="77777777" w:rsidTr="00C70848">
        <w:trPr>
          <w:trHeight w:val="623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D2CA" w14:textId="77777777" w:rsidR="00F35660" w:rsidRPr="00414748" w:rsidRDefault="00F35660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7942" w14:textId="5DB66BE4" w:rsidR="00F35660" w:rsidRPr="00414748" w:rsidRDefault="00B41633" w:rsidP="004147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 w:val="18"/>
                <w:szCs w:val="20"/>
                <w:lang w:eastAsia="zh-CN"/>
              </w:rPr>
              <w:t>特别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5B4" w14:textId="4892EF7C" w:rsidR="00F35660" w:rsidRPr="00414748" w:rsidRDefault="00414748" w:rsidP="0041474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U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SD 30,000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C43A" w14:textId="263B3713" w:rsidR="00F35660" w:rsidRPr="00414748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414748">
              <w:rPr>
                <w:rFonts w:eastAsiaTheme="minorHAnsi" w:cs="Gulim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DD1C" w14:textId="77777777" w:rsidR="00F35660" w:rsidRPr="00414748" w:rsidRDefault="00F35660" w:rsidP="00934F8F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414748" w:rsidRPr="003136A7" w14:paraId="30CFBD3D" w14:textId="77777777" w:rsidTr="00C70848">
        <w:trPr>
          <w:trHeight w:val="623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D83B" w14:textId="77777777" w:rsidR="00F35660" w:rsidRPr="00414748" w:rsidRDefault="00F35660" w:rsidP="00934F8F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1772" w14:textId="73CD08F4" w:rsidR="00F35660" w:rsidRPr="00414748" w:rsidRDefault="00B41633" w:rsidP="00B41633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等线" w:eastAsia="等线" w:hAnsi="等线" w:cs="Gulim" w:hint="eastAsia"/>
                <w:b/>
                <w:bCs/>
                <w:color w:val="000000"/>
                <w:kern w:val="0"/>
                <w:sz w:val="18"/>
                <w:szCs w:val="20"/>
                <w:lang w:eastAsia="zh-CN"/>
              </w:rPr>
              <w:t>定制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12E1" w14:textId="47973980" w:rsidR="00F35660" w:rsidRPr="00414748" w:rsidRDefault="00414748" w:rsidP="0041474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U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SD 50,000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30DC" w14:textId="1E4BB43F" w:rsidR="00F35660" w:rsidRPr="00414748" w:rsidRDefault="006B2A6C" w:rsidP="00934F8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414748">
              <w:rPr>
                <w:rFonts w:eastAsiaTheme="minorHAnsi" w:cs="Gulim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52C" w14:textId="77777777" w:rsidR="00F35660" w:rsidRPr="00414748" w:rsidRDefault="00F35660" w:rsidP="00934F8F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</w:tr>
      <w:tr w:rsidR="00F35660" w:rsidRPr="00F35660" w14:paraId="2BB9D001" w14:textId="77777777" w:rsidTr="00C70848">
        <w:trPr>
          <w:trHeight w:val="304"/>
        </w:trPr>
        <w:tc>
          <w:tcPr>
            <w:tcW w:w="980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227C" w14:textId="4D468840" w:rsidR="00AA3F42" w:rsidRPr="00AA3F42" w:rsidRDefault="00AA3F42" w:rsidP="00664BBD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934F8F" w:rsidRPr="00934F8F" w14:paraId="108129B8" w14:textId="77777777" w:rsidTr="00C70848">
        <w:trPr>
          <w:trHeight w:val="179"/>
        </w:trPr>
        <w:tc>
          <w:tcPr>
            <w:tcW w:w="98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1DB" w14:textId="1C861401" w:rsidR="00934F8F" w:rsidRPr="00414748" w:rsidRDefault="003136A7" w:rsidP="00934F8F">
            <w:pPr>
              <w:spacing w:after="0" w:line="240" w:lineRule="auto"/>
              <w:textAlignment w:val="baseline"/>
              <w:rPr>
                <w:rFonts w:ascii="HYGothic-Extra" w:eastAsia="HYGothic-Extra" w:hAnsi="Gulim" w:cs="Gulim"/>
                <w:color w:val="000000"/>
                <w:kern w:val="0"/>
                <w:szCs w:val="20"/>
              </w:rPr>
            </w:pPr>
            <w:r w:rsidRPr="00414748">
              <w:rPr>
                <w:rFonts w:ascii="HYGothic-Extra" w:eastAsia="HYGothic-Extra" w:hAnsi="Malgun Gothic" w:cs="MS Mincho" w:hint="eastAsia"/>
                <w:color w:val="000000"/>
                <w:kern w:val="0"/>
                <w:sz w:val="22"/>
              </w:rPr>
              <w:t>▶</w:t>
            </w:r>
            <w:r w:rsidRPr="00414748">
              <w:rPr>
                <w:rFonts w:ascii="HYGothic-Extra" w:eastAsia="HYGothic-Extra" w:hAnsi="Gulim" w:cs="Gulim" w:hint="eastAsia"/>
                <w:color w:val="000000"/>
                <w:kern w:val="0"/>
                <w:sz w:val="22"/>
              </w:rPr>
              <w:t xml:space="preserve"> </w:t>
            </w:r>
            <w:r w:rsidR="003D147A">
              <w:rPr>
                <w:rFonts w:ascii="等线" w:eastAsia="等线" w:hAnsi="等线" w:cs="Gulim" w:hint="eastAsia"/>
                <w:color w:val="000000"/>
                <w:kern w:val="0"/>
                <w:sz w:val="22"/>
                <w:lang w:eastAsia="zh-CN"/>
              </w:rPr>
              <w:t>支付</w:t>
            </w:r>
            <w:r w:rsidR="003D147A">
              <w:rPr>
                <w:rFonts w:ascii="等线" w:eastAsia="等线" w:hAnsi="等线" w:cs="New Gulim" w:hint="eastAsia"/>
                <w:color w:val="000000"/>
                <w:kern w:val="0"/>
                <w:sz w:val="22"/>
                <w:lang w:eastAsia="zh-CN"/>
              </w:rPr>
              <w:t>账户信息</w:t>
            </w:r>
          </w:p>
        </w:tc>
      </w:tr>
      <w:tr w:rsidR="00C70848" w:rsidRPr="00934F8F" w14:paraId="531E7745" w14:textId="77777777" w:rsidTr="00E64F05">
        <w:trPr>
          <w:trHeight w:val="225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434C" w14:textId="7083380B" w:rsidR="00C70848" w:rsidRPr="00C70848" w:rsidRDefault="004A2303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w w:val="75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b/>
                <w:bCs/>
                <w:color w:val="000000"/>
                <w:w w:val="75"/>
                <w:kern w:val="0"/>
                <w:szCs w:val="20"/>
                <w:lang w:eastAsia="zh-CN"/>
              </w:rPr>
              <w:t>银行账户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B156" w14:textId="71F25F85" w:rsidR="00C70848" w:rsidRPr="00C70848" w:rsidRDefault="00EA54C6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color w:val="000000"/>
                <w:kern w:val="0"/>
                <w:szCs w:val="20"/>
                <w:lang w:eastAsia="zh-CN"/>
              </w:rPr>
              <w:t>开户行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F2D688" w14:textId="32714051" w:rsidR="00C70848" w:rsidRPr="00C70848" w:rsidRDefault="00603009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分行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F475" w14:textId="39762650" w:rsidR="00C70848" w:rsidRPr="00C70848" w:rsidRDefault="00EA54C6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New Gulim" w:hint="eastAsia"/>
                <w:color w:val="000000"/>
                <w:kern w:val="0"/>
                <w:szCs w:val="20"/>
                <w:lang w:eastAsia="zh-CN"/>
              </w:rPr>
              <w:t>账号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246" w14:textId="125239C3" w:rsidR="00C70848" w:rsidRP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S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wift Code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E649113" w14:textId="0828AE1C" w:rsidR="00C70848" w:rsidRPr="00C70848" w:rsidRDefault="00EA54C6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Cs w:val="20"/>
                <w:lang w:eastAsia="zh-CN"/>
              </w:rPr>
              <w:t>地址</w:t>
            </w:r>
          </w:p>
        </w:tc>
      </w:tr>
      <w:tr w:rsidR="00C70848" w:rsidRPr="00934F8F" w14:paraId="11FAD0B4" w14:textId="77777777" w:rsidTr="0048166E">
        <w:trPr>
          <w:trHeight w:val="22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801A" w14:textId="77777777" w:rsid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w w:val="75"/>
                <w:kern w:val="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4EAA" w14:textId="349596A7" w:rsidR="00C70848" w:rsidRP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W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OORI BANK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CAE9E" w14:textId="5236435B" w:rsidR="00C70848" w:rsidRP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S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INJEJU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A01A8" w14:textId="4E9E7818" w:rsidR="00C70848" w:rsidRP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C70848">
              <w:rPr>
                <w:rFonts w:eastAsiaTheme="minorHAnsi" w:cs="Gulim" w:hint="eastAsia"/>
                <w:color w:val="000000"/>
                <w:kern w:val="0"/>
                <w:sz w:val="16"/>
                <w:szCs w:val="16"/>
              </w:rPr>
              <w:t>1</w:t>
            </w:r>
            <w:r w:rsidRPr="00C70848">
              <w:rPr>
                <w:rFonts w:eastAsiaTheme="minorHAnsi" w:cs="Gulim"/>
                <w:color w:val="000000"/>
                <w:kern w:val="0"/>
                <w:sz w:val="16"/>
                <w:szCs w:val="16"/>
              </w:rPr>
              <w:t>005-602-937806</w:t>
            </w:r>
          </w:p>
        </w:tc>
        <w:tc>
          <w:tcPr>
            <w:tcW w:w="14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3BB97" w14:textId="777EBBD6" w:rsidR="00C70848" w:rsidRP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kern w:val="0"/>
                <w:szCs w:val="20"/>
              </w:rPr>
              <w:t>H</w:t>
            </w:r>
            <w:r>
              <w:rPr>
                <w:rFonts w:eastAsiaTheme="minorHAnsi" w:cs="Gulim"/>
                <w:color w:val="000000"/>
                <w:kern w:val="0"/>
                <w:szCs w:val="20"/>
              </w:rPr>
              <w:t>VBKKRSEXXX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A389E" w14:textId="222A6F98" w:rsidR="00C70848" w:rsidRPr="00C70848" w:rsidRDefault="00C70848" w:rsidP="00C70848">
            <w:pPr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 w:val="12"/>
                <w:szCs w:val="12"/>
              </w:rPr>
            </w:pPr>
            <w:r w:rsidRPr="00C70848">
              <w:rPr>
                <w:rFonts w:eastAsiaTheme="minorHAnsi" w:cs="Gulim"/>
                <w:color w:val="000000"/>
                <w:kern w:val="0"/>
                <w:sz w:val="12"/>
                <w:szCs w:val="12"/>
              </w:rPr>
              <w:t>4 Yeonbuk-ro (Nohyeong-dong), Jeju-si, Jeju-do, Korea</w:t>
            </w:r>
          </w:p>
        </w:tc>
      </w:tr>
      <w:tr w:rsidR="00C70848" w:rsidRPr="00934F8F" w14:paraId="197997C4" w14:textId="77777777" w:rsidTr="00C70848">
        <w:trPr>
          <w:trHeight w:val="1227"/>
        </w:trPr>
        <w:tc>
          <w:tcPr>
            <w:tcW w:w="9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1318" w14:textId="3973BDB0" w:rsidR="00C70848" w:rsidRPr="004A2303" w:rsidRDefault="00C70848" w:rsidP="00C70848">
            <w:pPr>
              <w:spacing w:after="0" w:line="240" w:lineRule="auto"/>
              <w:rPr>
                <w:sz w:val="12"/>
                <w:szCs w:val="18"/>
                <w:lang w:eastAsia="zh-CN"/>
              </w:rPr>
            </w:pPr>
            <w:r w:rsidRPr="004A2303">
              <w:rPr>
                <w:rFonts w:hint="eastAsia"/>
                <w:sz w:val="12"/>
                <w:szCs w:val="18"/>
                <w:lang w:eastAsia="zh-CN"/>
              </w:rPr>
              <w:t xml:space="preserve">· 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递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交申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请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表格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时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，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须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附上商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业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登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记证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副本。</w:t>
            </w:r>
          </w:p>
          <w:p w14:paraId="26085577" w14:textId="0CEC6CEC" w:rsidR="00C70848" w:rsidRPr="004A2303" w:rsidRDefault="00C70848" w:rsidP="00C70848">
            <w:pPr>
              <w:spacing w:after="0" w:line="240" w:lineRule="auto"/>
              <w:rPr>
                <w:sz w:val="12"/>
                <w:szCs w:val="18"/>
                <w:lang w:eastAsia="zh-CN"/>
              </w:rPr>
            </w:pPr>
            <w:r w:rsidRPr="004A2303">
              <w:rPr>
                <w:rFonts w:hint="eastAsia"/>
                <w:sz w:val="12"/>
                <w:szCs w:val="18"/>
                <w:lang w:eastAsia="zh-CN"/>
              </w:rPr>
              <w:t>·</w:t>
            </w:r>
            <w:r w:rsidR="004A2303" w:rsidRPr="004A2303">
              <w:rPr>
                <w:sz w:val="12"/>
                <w:szCs w:val="18"/>
                <w:lang w:eastAsia="zh-CN"/>
              </w:rPr>
              <w:t xml:space="preserve"> </w:t>
            </w:r>
            <w:r w:rsidR="004A2303" w:rsidRPr="004A2303">
              <w:rPr>
                <w:rFonts w:ascii="Arial" w:hAnsi="Arial" w:cs="Arial"/>
                <w:color w:val="2E3033"/>
                <w:sz w:val="18"/>
                <w:szCs w:val="21"/>
                <w:shd w:val="clear" w:color="auto" w:fill="FFFFFF"/>
                <w:lang w:eastAsia="zh-CN"/>
              </w:rPr>
              <w:t>展位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费汇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出后，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请将汇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款确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认书</w:t>
            </w:r>
            <w:r w:rsidR="004A2303" w:rsidRPr="004A2303">
              <w:rPr>
                <w:rFonts w:ascii="Arial" w:hAnsi="Arial" w:cs="Arial"/>
                <w:color w:val="2E3033"/>
                <w:sz w:val="18"/>
                <w:szCs w:val="21"/>
                <w:shd w:val="clear" w:color="auto" w:fill="FFFFFF"/>
                <w:lang w:eastAsia="zh-CN"/>
              </w:rPr>
              <w:t>(</w:t>
            </w:r>
            <w:r w:rsidR="004A2303" w:rsidRPr="004A2303">
              <w:rPr>
                <w:rFonts w:ascii="Arial" w:hAnsi="Arial" w:cs="Arial"/>
                <w:color w:val="2E3033"/>
                <w:sz w:val="18"/>
                <w:szCs w:val="21"/>
                <w:shd w:val="clear" w:color="auto" w:fill="FFFFFF"/>
                <w:lang w:eastAsia="zh-CN"/>
              </w:rPr>
              <w:t>公司名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称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、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负责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人姓名</w:t>
            </w:r>
            <w:r w:rsidR="004A2303" w:rsidRPr="004A2303">
              <w:rPr>
                <w:rFonts w:ascii="Arial" w:hAnsi="Arial" w:cs="Arial"/>
                <w:color w:val="2E3033"/>
                <w:sz w:val="18"/>
                <w:szCs w:val="21"/>
                <w:shd w:val="clear" w:color="auto" w:fill="FFFFFF"/>
                <w:lang w:eastAsia="zh-CN"/>
              </w:rPr>
              <w:t>)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发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送至秘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书处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。</w:t>
            </w:r>
          </w:p>
          <w:p w14:paraId="6BBBAA1A" w14:textId="39CD8350" w:rsidR="00C70848" w:rsidRPr="00414748" w:rsidRDefault="00C70848" w:rsidP="004A2303">
            <w:pPr>
              <w:spacing w:after="0" w:line="240" w:lineRule="auto"/>
              <w:rPr>
                <w:lang w:eastAsia="zh-CN"/>
              </w:rPr>
            </w:pPr>
            <w:r w:rsidRPr="004A2303">
              <w:rPr>
                <w:rFonts w:hint="eastAsia"/>
                <w:sz w:val="12"/>
                <w:szCs w:val="18"/>
                <w:lang w:eastAsia="zh-CN"/>
              </w:rPr>
              <w:t>·</w:t>
            </w:r>
            <w:r w:rsidR="004A2303" w:rsidRPr="004A2303">
              <w:rPr>
                <w:sz w:val="12"/>
                <w:szCs w:val="18"/>
                <w:lang w:eastAsia="zh-CN"/>
              </w:rPr>
              <w:t xml:space="preserve"> 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汇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款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费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用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须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由</w:t>
            </w:r>
            <w:r w:rsidR="004A2303" w:rsidRPr="004A2303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参</w:t>
            </w:r>
            <w:r w:rsidR="004A2303" w:rsidRPr="004A2303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展商自行支付。</w:t>
            </w:r>
          </w:p>
        </w:tc>
      </w:tr>
      <w:tr w:rsidR="00C70848" w:rsidRPr="00934F8F" w14:paraId="78916C87" w14:textId="77777777" w:rsidTr="00E30925">
        <w:trPr>
          <w:trHeight w:val="132"/>
        </w:trPr>
        <w:tc>
          <w:tcPr>
            <w:tcW w:w="980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6103" w14:textId="335EE0BD" w:rsidR="00C70848" w:rsidRPr="00B44677" w:rsidRDefault="00F23587" w:rsidP="00C70848">
            <w:pPr>
              <w:spacing w:after="0" w:line="240" w:lineRule="auto"/>
              <w:textAlignment w:val="baseline"/>
              <w:rPr>
                <w:sz w:val="12"/>
                <w:szCs w:val="18"/>
                <w:lang w:eastAsia="zh-CN"/>
              </w:rPr>
            </w:pPr>
            <w:r w:rsidRPr="00B44677">
              <w:rPr>
                <w:rFonts w:ascii="Arial" w:hAnsi="Arial" w:cs="Arial"/>
                <w:color w:val="2E3033"/>
                <w:sz w:val="18"/>
                <w:szCs w:val="21"/>
                <w:shd w:val="clear" w:color="auto" w:fill="FFFFFF"/>
                <w:lang w:eastAsia="zh-CN"/>
              </w:rPr>
              <w:t>我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们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同意上述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参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展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规则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，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并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申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请参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加第八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届国际电动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汽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车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博</w:t>
            </w:r>
            <w:r w:rsidRPr="00B44677">
              <w:rPr>
                <w:rFonts w:ascii="New Gulim" w:eastAsia="New Gulim" w:hAnsi="New Gulim" w:cs="New Gulim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览会</w:t>
            </w:r>
            <w:r w:rsidRPr="00B44677">
              <w:rPr>
                <w:rFonts w:ascii="Malgun Gothic" w:eastAsia="Malgun Gothic" w:hAnsi="Malgun Gothic" w:cs="Malgun Gothic" w:hint="eastAsia"/>
                <w:color w:val="2E3033"/>
                <w:sz w:val="18"/>
                <w:szCs w:val="21"/>
                <w:shd w:val="clear" w:color="auto" w:fill="FFFFFF"/>
                <w:lang w:eastAsia="zh-CN"/>
              </w:rPr>
              <w:t>。</w:t>
            </w:r>
          </w:p>
          <w:p w14:paraId="7C91986C" w14:textId="5A3E4CA6" w:rsidR="00E30925" w:rsidRPr="004B5217" w:rsidRDefault="00E30925" w:rsidP="00C70848">
            <w:pPr>
              <w:spacing w:after="0" w:line="240" w:lineRule="auto"/>
              <w:textAlignment w:val="baseline"/>
              <w:rPr>
                <w:rFonts w:ascii="Gulim" w:eastAsia="Malgun Gothic" w:hAnsi="Gulim" w:cs="Gulim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C70848" w:rsidRPr="00934F8F" w14:paraId="19DE635A" w14:textId="77777777" w:rsidTr="00E30925">
        <w:trPr>
          <w:trHeight w:val="53"/>
        </w:trPr>
        <w:tc>
          <w:tcPr>
            <w:tcW w:w="52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EB43" w14:textId="0AE66B8D" w:rsidR="00C70848" w:rsidRPr="00E30925" w:rsidRDefault="00E30925" w:rsidP="00C70848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6"/>
                <w:szCs w:val="16"/>
              </w:rPr>
            </w:pPr>
            <w:r w:rsidRPr="00E30925">
              <w:rPr>
                <w:rFonts w:eastAsiaTheme="minorHAnsi" w:cs="Gulim" w:hint="eastAsia"/>
                <w:color w:val="000000"/>
                <w:kern w:val="0"/>
                <w:sz w:val="16"/>
                <w:szCs w:val="16"/>
              </w:rPr>
              <w:t>I</w:t>
            </w:r>
            <w:r w:rsidRPr="00E30925">
              <w:rPr>
                <w:rFonts w:eastAsiaTheme="minorHAnsi" w:cs="Gulim"/>
                <w:color w:val="000000"/>
                <w:kern w:val="0"/>
                <w:sz w:val="16"/>
                <w:szCs w:val="16"/>
              </w:rPr>
              <w:t>nternational Electric Vehicle Expo Exhibition&amp;B2B Planning Team</w:t>
            </w:r>
          </w:p>
          <w:p w14:paraId="096D30C0" w14:textId="699A45DD" w:rsidR="00C70848" w:rsidRPr="00E30925" w:rsidRDefault="00E30925" w:rsidP="00C70848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6"/>
                <w:szCs w:val="16"/>
              </w:rPr>
            </w:pPr>
            <w:r w:rsidRPr="00E30925">
              <w:rPr>
                <w:rFonts w:eastAsiaTheme="minorHAnsi" w:cs="Gulim" w:hint="eastAsia"/>
                <w:color w:val="000000"/>
                <w:kern w:val="0"/>
                <w:sz w:val="16"/>
                <w:szCs w:val="16"/>
              </w:rPr>
              <w:t>#</w:t>
            </w:r>
            <w:r w:rsidRPr="00E30925">
              <w:rPr>
                <w:rFonts w:eastAsiaTheme="minorHAnsi" w:cs="Gulim"/>
                <w:color w:val="000000"/>
                <w:kern w:val="0"/>
                <w:sz w:val="16"/>
                <w:szCs w:val="16"/>
              </w:rPr>
              <w:t>215, Smart Bldg., 213-3, Cheomdan-ro, Jeju Province, 63309</w:t>
            </w:r>
          </w:p>
          <w:p w14:paraId="3CF3ED33" w14:textId="77777777" w:rsidR="00C70848" w:rsidRPr="00E30925" w:rsidRDefault="00C70848" w:rsidP="00C70848">
            <w:pPr>
              <w:spacing w:after="0" w:line="240" w:lineRule="auto"/>
              <w:textAlignment w:val="baseline"/>
              <w:rPr>
                <w:rFonts w:eastAsiaTheme="minorHAnsi" w:cs="Gulim"/>
                <w:color w:val="000000"/>
                <w:kern w:val="0"/>
                <w:sz w:val="16"/>
                <w:szCs w:val="16"/>
              </w:rPr>
            </w:pPr>
            <w:r w:rsidRPr="00E30925">
              <w:rPr>
                <w:rFonts w:eastAsiaTheme="minorHAnsi" w:cs="Gulim" w:hint="eastAsia"/>
                <w:color w:val="000000"/>
                <w:kern w:val="0"/>
                <w:sz w:val="16"/>
                <w:szCs w:val="16"/>
              </w:rPr>
              <w:t>TEL. 064)702-1580 FAX. 064)702-1576</w:t>
            </w:r>
          </w:p>
          <w:p w14:paraId="74A51AC3" w14:textId="2E3755CE" w:rsidR="00C70848" w:rsidRPr="00E30925" w:rsidRDefault="00C70848" w:rsidP="00C70848">
            <w:pPr>
              <w:spacing w:after="0" w:line="240" w:lineRule="auto"/>
              <w:textAlignment w:val="baseline"/>
              <w:rPr>
                <w:rStyle w:val="a4"/>
                <w:rFonts w:eastAsiaTheme="minorHAnsi" w:cs="Gulim"/>
                <w:kern w:val="0"/>
                <w:sz w:val="16"/>
                <w:szCs w:val="16"/>
              </w:rPr>
            </w:pPr>
            <w:r w:rsidRPr="00E30925">
              <w:rPr>
                <w:rFonts w:eastAsiaTheme="minorHAnsi" w:cs="Gulim" w:hint="eastAsia"/>
                <w:color w:val="000000"/>
                <w:kern w:val="0"/>
                <w:sz w:val="16"/>
                <w:szCs w:val="16"/>
              </w:rPr>
              <w:t xml:space="preserve">E-mail. exhibition@ievexpo.org </w:t>
            </w:r>
          </w:p>
          <w:p w14:paraId="74DF80E3" w14:textId="34F9F7D3" w:rsidR="00C70848" w:rsidRPr="00934F8F" w:rsidRDefault="00C70848" w:rsidP="00C70848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B4A1" w14:textId="5F284BC9" w:rsidR="00C70848" w:rsidRPr="00934F8F" w:rsidRDefault="00C70848" w:rsidP="00E30925">
            <w:pPr>
              <w:spacing w:after="0" w:line="240" w:lineRule="auto"/>
              <w:ind w:right="720" w:firstLineChars="200" w:firstLine="360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lastRenderedPageBreak/>
              <w:t>2021</w:t>
            </w:r>
            <w:r w:rsidR="00E30925">
              <w:rPr>
                <w:rFonts w:ascii="Gulim" w:eastAsia="Malgun Gothic" w:hAnsi="Gulim" w:cs="Gulim" w:hint="eastAsia"/>
                <w:color w:val="000000"/>
                <w:kern w:val="0"/>
                <w:sz w:val="18"/>
                <w:szCs w:val="18"/>
              </w:rPr>
              <w:t>.</w:t>
            </w:r>
            <w:r w:rsidRPr="00934F8F">
              <w:rPr>
                <w:rFonts w:ascii="Gulim" w:eastAsia="Malgun Gothic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Gulim" w:eastAsia="Malgun Gothic" w:hAnsi="Gulim" w:cs="Gulim"/>
                <w:color w:val="000000"/>
                <w:kern w:val="0"/>
                <w:sz w:val="18"/>
                <w:szCs w:val="18"/>
              </w:rPr>
              <w:t xml:space="preserve">     </w:t>
            </w:r>
            <w:r w:rsidR="00E30925">
              <w:rPr>
                <w:rFonts w:ascii="Gulim" w:eastAsia="Malgun Gothic" w:hAnsi="Gulim" w:cs="Gulim" w:hint="eastAsia"/>
                <w:color w:val="000000"/>
                <w:kern w:val="0"/>
                <w:sz w:val="18"/>
                <w:szCs w:val="18"/>
              </w:rPr>
              <w:t>.</w:t>
            </w:r>
            <w:r w:rsidRPr="00934F8F">
              <w:rPr>
                <w:rFonts w:ascii="Gulim" w:eastAsia="Malgun Gothic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Gulim" w:eastAsia="Malgun Gothic" w:hAnsi="Gulim" w:cs="Gulim"/>
                <w:color w:val="000000"/>
                <w:kern w:val="0"/>
                <w:sz w:val="18"/>
                <w:szCs w:val="18"/>
              </w:rPr>
              <w:t xml:space="preserve">     </w:t>
            </w:r>
            <w:r w:rsidR="00E30925">
              <w:rPr>
                <w:rFonts w:ascii="Gulim" w:eastAsia="Malgun Gothic" w:hAnsi="Gulim" w:cs="Gulim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70848" w:rsidRPr="00934F8F" w14:paraId="476B7B00" w14:textId="77777777" w:rsidTr="00E30925">
        <w:trPr>
          <w:trHeight w:val="37"/>
        </w:trPr>
        <w:tc>
          <w:tcPr>
            <w:tcW w:w="52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2587" w14:textId="77777777" w:rsidR="00C70848" w:rsidRPr="00934F8F" w:rsidRDefault="00C70848" w:rsidP="00C708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5781" w14:textId="2C9CDF36" w:rsidR="00C70848" w:rsidRPr="00E30925" w:rsidRDefault="00027725" w:rsidP="00C70848">
            <w:pPr>
              <w:spacing w:after="0" w:line="240" w:lineRule="auto"/>
              <w:ind w:right="360"/>
              <w:jc w:val="right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ascii="等线" w:eastAsia="等线" w:hAnsi="等线" w:cs="Gulim" w:hint="eastAsia"/>
                <w:color w:val="000000"/>
                <w:kern w:val="0"/>
                <w:sz w:val="18"/>
                <w:szCs w:val="18"/>
                <w:lang w:eastAsia="zh-CN"/>
              </w:rPr>
              <w:t>公司名称</w:t>
            </w:r>
            <w:r w:rsidR="00C70848" w:rsidRPr="00E30925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>:</w:t>
            </w:r>
            <w:r w:rsidR="00C70848" w:rsidRPr="00E30925">
              <w:rPr>
                <w:rFonts w:eastAsiaTheme="minorHAns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C70848" w:rsidRPr="00E30925">
              <w:rPr>
                <w:rFonts w:eastAsiaTheme="minorHAnsi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B0D4" w14:textId="604F72DA" w:rsidR="00C70848" w:rsidRPr="00934F8F" w:rsidRDefault="00E30925" w:rsidP="00C70848">
            <w:pPr>
              <w:spacing w:after="0" w:line="240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934F8F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Gulim" w:eastAsia="Malgun Gothic" w:hAnsi="Gulim" w:cs="Gulim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Gulim" w:eastAsia="Malgun Gothic" w:hAnsi="Gulim" w:cs="Gulim"/>
                <w:color w:val="000000"/>
                <w:kern w:val="0"/>
                <w:sz w:val="18"/>
                <w:szCs w:val="18"/>
              </w:rPr>
              <w:t>ignature</w:t>
            </w:r>
            <w:r w:rsidRPr="00934F8F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70848" w:rsidRPr="00934F8F" w14:paraId="29FF2736" w14:textId="77777777" w:rsidTr="00E30925">
        <w:trPr>
          <w:trHeight w:val="37"/>
        </w:trPr>
        <w:tc>
          <w:tcPr>
            <w:tcW w:w="52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A7B82" w14:textId="77777777" w:rsidR="00C70848" w:rsidRPr="00934F8F" w:rsidRDefault="00C70848" w:rsidP="00C708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C8CD" w14:textId="590A0AA0" w:rsidR="00C70848" w:rsidRPr="00E30925" w:rsidRDefault="00C70848" w:rsidP="00C70848">
            <w:pPr>
              <w:spacing w:after="0" w:line="240" w:lineRule="auto"/>
              <w:ind w:right="360"/>
              <w:jc w:val="right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1825" w14:textId="3958DD2F" w:rsidR="00C70848" w:rsidRPr="00934F8F" w:rsidRDefault="00C70848" w:rsidP="00C70848">
            <w:pPr>
              <w:spacing w:after="0" w:line="240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14:paraId="7B6077ED" w14:textId="77777777" w:rsidR="00E648F9" w:rsidRDefault="00E648F9" w:rsidP="00E648F9">
      <w:pPr>
        <w:spacing w:after="0"/>
        <w:jc w:val="left"/>
        <w:rPr>
          <w:b/>
          <w:bCs/>
          <w:sz w:val="24"/>
          <w:szCs w:val="32"/>
        </w:rPr>
      </w:pPr>
    </w:p>
    <w:p w14:paraId="05D70714" w14:textId="15E0B5B9" w:rsidR="006B67E0" w:rsidRPr="00790989" w:rsidRDefault="00CA4A35" w:rsidP="00E648F9">
      <w:pPr>
        <w:spacing w:after="0"/>
        <w:jc w:val="center"/>
        <w:rPr>
          <w:b/>
          <w:bCs/>
          <w:sz w:val="36"/>
          <w:szCs w:val="32"/>
          <w:lang w:eastAsia="zh-CN"/>
        </w:rPr>
      </w:pPr>
      <w:r w:rsidRPr="00790989">
        <w:rPr>
          <w:rFonts w:ascii="New Gulim" w:eastAsia="New Gulim" w:hAnsi="New Gulim" w:cs="New Gulim" w:hint="eastAsia"/>
          <w:color w:val="2E3033"/>
          <w:sz w:val="28"/>
          <w:szCs w:val="21"/>
          <w:shd w:val="clear" w:color="auto" w:fill="FFFFFF"/>
          <w:lang w:eastAsia="zh-CN"/>
        </w:rPr>
        <w:t>国际电动</w:t>
      </w:r>
      <w:r w:rsidRPr="00790989">
        <w:rPr>
          <w:rFonts w:ascii="Malgun Gothic" w:eastAsia="Malgun Gothic" w:hAnsi="Malgun Gothic" w:cs="Malgun Gothic" w:hint="eastAsia"/>
          <w:color w:val="2E3033"/>
          <w:sz w:val="28"/>
          <w:szCs w:val="21"/>
          <w:shd w:val="clear" w:color="auto" w:fill="FFFFFF"/>
          <w:lang w:eastAsia="zh-CN"/>
        </w:rPr>
        <w:t>汽</w:t>
      </w:r>
      <w:r w:rsidRPr="00790989">
        <w:rPr>
          <w:rFonts w:ascii="New Gulim" w:eastAsia="New Gulim" w:hAnsi="New Gulim" w:cs="New Gulim" w:hint="eastAsia"/>
          <w:color w:val="2E3033"/>
          <w:sz w:val="28"/>
          <w:szCs w:val="21"/>
          <w:shd w:val="clear" w:color="auto" w:fill="FFFFFF"/>
          <w:lang w:eastAsia="zh-CN"/>
        </w:rPr>
        <w:t>车</w:t>
      </w:r>
      <w:r w:rsidRPr="00790989">
        <w:rPr>
          <w:rFonts w:ascii="Malgun Gothic" w:eastAsia="Malgun Gothic" w:hAnsi="Malgun Gothic" w:cs="Malgun Gothic" w:hint="eastAsia"/>
          <w:color w:val="2E3033"/>
          <w:sz w:val="28"/>
          <w:szCs w:val="21"/>
          <w:shd w:val="clear" w:color="auto" w:fill="FFFFFF"/>
          <w:lang w:eastAsia="zh-CN"/>
        </w:rPr>
        <w:t>展</w:t>
      </w:r>
      <w:r w:rsidRPr="00790989">
        <w:rPr>
          <w:rFonts w:ascii="New Gulim" w:eastAsia="New Gulim" w:hAnsi="New Gulim" w:cs="New Gulim" w:hint="eastAsia"/>
          <w:color w:val="2E3033"/>
          <w:sz w:val="28"/>
          <w:szCs w:val="21"/>
          <w:shd w:val="clear" w:color="auto" w:fill="FFFFFF"/>
          <w:lang w:eastAsia="zh-CN"/>
        </w:rPr>
        <w:t>览会</w:t>
      </w:r>
      <w:r w:rsidRPr="00790989">
        <w:rPr>
          <w:rFonts w:ascii="New Gulim" w:eastAsia="等线" w:hAnsi="New Gulim" w:cs="New Gulim" w:hint="eastAsia"/>
          <w:color w:val="2E3033"/>
          <w:sz w:val="28"/>
          <w:szCs w:val="21"/>
          <w:shd w:val="clear" w:color="auto" w:fill="FFFFFF"/>
          <w:lang w:eastAsia="zh-CN"/>
        </w:rPr>
        <w:t>V</w:t>
      </w:r>
      <w:r w:rsidRPr="00790989">
        <w:rPr>
          <w:rFonts w:ascii="New Gulim" w:eastAsia="等线" w:hAnsi="New Gulim" w:cs="New Gulim"/>
          <w:color w:val="2E3033"/>
          <w:sz w:val="28"/>
          <w:szCs w:val="21"/>
          <w:shd w:val="clear" w:color="auto" w:fill="FFFFFF"/>
          <w:lang w:eastAsia="zh-CN"/>
        </w:rPr>
        <w:t>R</w:t>
      </w:r>
      <w:r w:rsidRPr="00790989">
        <w:rPr>
          <w:rFonts w:ascii="Malgun Gothic" w:eastAsia="Malgun Gothic" w:hAnsi="Malgun Gothic" w:cs="Malgun Gothic" w:hint="eastAsia"/>
          <w:color w:val="2E3033"/>
          <w:sz w:val="28"/>
          <w:szCs w:val="21"/>
          <w:shd w:val="clear" w:color="auto" w:fill="FFFFFF"/>
          <w:lang w:eastAsia="zh-CN"/>
        </w:rPr>
        <w:t>展位</w:t>
      </w:r>
      <w:r w:rsidRPr="00790989">
        <w:rPr>
          <w:rFonts w:ascii="New Gulim" w:eastAsia="等线" w:hAnsi="New Gulim" w:cs="New Gulim" w:hint="eastAsia"/>
          <w:color w:val="2E3033"/>
          <w:sz w:val="28"/>
          <w:szCs w:val="21"/>
          <w:shd w:val="clear" w:color="auto" w:fill="FFFFFF"/>
          <w:lang w:eastAsia="zh-CN"/>
        </w:rPr>
        <w:t>参展</w:t>
      </w:r>
      <w:r w:rsidR="0032644B" w:rsidRPr="00790989">
        <w:rPr>
          <w:rFonts w:ascii="等线" w:eastAsia="等线" w:hAnsi="等线" w:cs="New Gulim" w:hint="eastAsia"/>
          <w:color w:val="2E3033"/>
          <w:sz w:val="28"/>
          <w:szCs w:val="21"/>
          <w:shd w:val="clear" w:color="auto" w:fill="FFFFFF"/>
          <w:lang w:eastAsia="zh-CN"/>
        </w:rPr>
        <w:t>细</w:t>
      </w:r>
      <w:r w:rsidRPr="00790989">
        <w:rPr>
          <w:rFonts w:ascii="New Gulim" w:eastAsia="New Gulim" w:hAnsi="New Gulim" w:cs="New Gulim" w:hint="eastAsia"/>
          <w:color w:val="2E3033"/>
          <w:sz w:val="28"/>
          <w:szCs w:val="21"/>
          <w:shd w:val="clear" w:color="auto" w:fill="FFFFFF"/>
          <w:lang w:eastAsia="zh-CN"/>
        </w:rPr>
        <w:t>则</w:t>
      </w:r>
    </w:p>
    <w:p w14:paraId="052BB2DF" w14:textId="77777777" w:rsidR="00E648F9" w:rsidRPr="00E648F9" w:rsidRDefault="00E648F9" w:rsidP="00E648F9">
      <w:pPr>
        <w:spacing w:after="0"/>
        <w:rPr>
          <w:b/>
          <w:bCs/>
          <w:sz w:val="24"/>
          <w:szCs w:val="32"/>
          <w:lang w:eastAsia="zh-CN"/>
        </w:rPr>
      </w:pPr>
    </w:p>
    <w:p w14:paraId="25374A42" w14:textId="77777777" w:rsidR="006B67E0" w:rsidRDefault="006B67E0" w:rsidP="006B67E0">
      <w:pPr>
        <w:rPr>
          <w:lang w:eastAsia="zh-CN"/>
        </w:rPr>
      </w:pPr>
    </w:p>
    <w:p w14:paraId="55287E19" w14:textId="596E2A26" w:rsidR="006B67E0" w:rsidRPr="00F75623" w:rsidRDefault="0032644B" w:rsidP="00F75623">
      <w:pPr>
        <w:widowControl/>
        <w:shd w:val="clear" w:color="auto" w:fill="FFFFFF"/>
        <w:wordWrap/>
        <w:autoSpaceDE/>
        <w:autoSpaceDN/>
        <w:spacing w:after="0" w:line="210" w:lineRule="atLeast"/>
        <w:jc w:val="left"/>
        <w:rPr>
          <w:rFonts w:ascii="Arial" w:eastAsia="等线" w:hAnsi="Arial" w:cs="Arial"/>
          <w:color w:val="2E3033"/>
          <w:kern w:val="0"/>
          <w:sz w:val="21"/>
          <w:szCs w:val="21"/>
          <w:lang w:eastAsia="zh-CN"/>
        </w:rPr>
      </w:pPr>
      <w:r w:rsidRPr="0032644B">
        <w:rPr>
          <w:rFonts w:ascii="Malgun Gothic" w:eastAsia="Malgun Gothic" w:hAnsi="Malgun Gothic" w:cs="Malgun Gothic" w:hint="eastAsia"/>
          <w:color w:val="2E3033"/>
          <w:kern w:val="0"/>
          <w:sz w:val="21"/>
          <w:szCs w:val="21"/>
          <w:lang w:eastAsia="zh-CN"/>
        </w:rPr>
        <w:t>第</w:t>
      </w:r>
      <w:r w:rsidRPr="0032644B">
        <w:rPr>
          <w:rFonts w:ascii="Arial" w:eastAsia="Times New Roman" w:hAnsi="Arial" w:cs="Arial"/>
          <w:color w:val="2E3033"/>
          <w:kern w:val="0"/>
          <w:sz w:val="21"/>
          <w:szCs w:val="21"/>
          <w:lang w:eastAsia="zh-CN"/>
        </w:rPr>
        <w:t>1</w:t>
      </w:r>
      <w:r w:rsidRPr="0032644B">
        <w:rPr>
          <w:rFonts w:ascii="New Gulim" w:eastAsia="New Gulim" w:hAnsi="New Gulim" w:cs="New Gulim"/>
          <w:color w:val="2E3033"/>
          <w:kern w:val="0"/>
          <w:sz w:val="21"/>
          <w:szCs w:val="21"/>
          <w:lang w:eastAsia="zh-CN"/>
        </w:rPr>
        <w:t>条</w:t>
      </w:r>
      <w:r w:rsidR="00F65A58">
        <w:rPr>
          <w:rFonts w:ascii="New Gulim" w:eastAsia="等线" w:hAnsi="New Gulim" w:cs="New Gulim" w:hint="eastAsia"/>
          <w:color w:val="2E3033"/>
          <w:kern w:val="0"/>
          <w:sz w:val="21"/>
          <w:szCs w:val="21"/>
          <w:lang w:eastAsia="zh-CN"/>
        </w:rPr>
        <w:t xml:space="preserve"> </w:t>
      </w:r>
      <w:r w:rsidR="00F65A58">
        <w:rPr>
          <w:rFonts w:ascii="New Gulim" w:eastAsia="等线" w:hAnsi="New Gulim" w:cs="New Gulim" w:hint="eastAsia"/>
          <w:color w:val="2E3033"/>
          <w:kern w:val="0"/>
          <w:sz w:val="21"/>
          <w:szCs w:val="21"/>
          <w:lang w:eastAsia="zh-CN"/>
        </w:rPr>
        <w:t>基本定义</w:t>
      </w:r>
    </w:p>
    <w:p w14:paraId="0D7A60CC" w14:textId="1D98D797" w:rsidR="006B67E0" w:rsidRDefault="0032644B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1. “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”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是指提交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个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人、企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业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和政府机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构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2AE0322D" w14:textId="1DCAB317" w:rsidR="006B67E0" w:rsidRDefault="0032644B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2. “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会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”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是指第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8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届国际电动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汽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车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博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览会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(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以下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简称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the 8</w:t>
      </w:r>
      <w:r w:rsidRPr="0032644B">
        <w:rPr>
          <w:rFonts w:ascii="Arial" w:hAnsi="Arial" w:cs="Arial"/>
          <w:color w:val="2E3033"/>
          <w:sz w:val="21"/>
          <w:szCs w:val="21"/>
          <w:shd w:val="clear" w:color="auto" w:fill="FFFFFF"/>
          <w:vertAlign w:val="superscript"/>
          <w:lang w:eastAsia="zh-CN"/>
        </w:rPr>
        <w:t>th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 IEVE)</w:t>
      </w:r>
      <w:r w:rsidR="002A7E27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的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Malgun Gothic" w:eastAsia="等线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061D8E0C" w14:textId="503557C1" w:rsidR="00931837" w:rsidRDefault="006B67E0" w:rsidP="006B67E0">
      <w:pPr>
        <w:rPr>
          <w:rFonts w:ascii="Malgun Gothic" w:eastAsia="Malgun Gothic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lang w:eastAsia="zh-CN"/>
        </w:rPr>
        <w:t xml:space="preserve">3. </w:t>
      </w:r>
      <w:r w:rsidR="00C97090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“</w:t>
      </w:r>
      <w:r w:rsidR="00C97090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组织</w:t>
      </w:r>
      <w:r w:rsidR="00C97090">
        <w:rPr>
          <w:rFonts w:ascii="等线" w:eastAsia="等线" w:hAnsi="等线" w:cs="Malgun Gothic" w:hint="eastAsia"/>
          <w:color w:val="2E3033"/>
          <w:sz w:val="21"/>
          <w:szCs w:val="21"/>
          <w:shd w:val="clear" w:color="auto" w:fill="FFFFFF"/>
          <w:lang w:eastAsia="zh-CN"/>
        </w:rPr>
        <w:t>方</w:t>
      </w:r>
      <w:r w:rsidR="00C97090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”</w:t>
      </w:r>
      <w:r w:rsidR="002A7E27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 w:rsidR="00C97090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指</w:t>
      </w:r>
      <w:r w:rsidR="00C97090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国际电动</w:t>
      </w:r>
      <w:r w:rsidR="00C97090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汽</w:t>
      </w:r>
      <w:r w:rsidR="00C97090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车</w:t>
      </w:r>
      <w:r w:rsidR="00C97090">
        <w:rPr>
          <w:rFonts w:ascii="等线" w:eastAsia="等线" w:hAnsi="等线" w:cs="Malgun Gothic" w:hint="eastAsia"/>
          <w:color w:val="2E3033"/>
          <w:sz w:val="21"/>
          <w:szCs w:val="21"/>
          <w:shd w:val="clear" w:color="auto" w:fill="FFFFFF"/>
          <w:lang w:eastAsia="zh-CN"/>
        </w:rPr>
        <w:t>博</w:t>
      </w:r>
      <w:r w:rsidR="00C97090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览会</w:t>
      </w:r>
      <w:r w:rsidR="002A7E27"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 w:rsidR="00C97090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(</w:t>
      </w:r>
      <w:r w:rsidR="00C97090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以下</w:t>
      </w:r>
      <w:r w:rsidR="00C97090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简称</w:t>
      </w:r>
      <w:r w:rsidR="002A7E27"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 w:rsidR="00C97090"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IEVE)</w:t>
      </w:r>
      <w:r w:rsidR="00F75623" w:rsidRPr="00F75623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 w:rsidR="00F75623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13E10215" w14:textId="77777777" w:rsidR="00F75623" w:rsidRPr="00F75623" w:rsidRDefault="00F75623" w:rsidP="006B67E0">
      <w:pPr>
        <w:rPr>
          <w:rFonts w:eastAsia="等线"/>
          <w:lang w:eastAsia="zh-CN"/>
        </w:rPr>
      </w:pPr>
    </w:p>
    <w:p w14:paraId="76A1C9AB" w14:textId="6F14A57D" w:rsidR="006B67E0" w:rsidRDefault="00931837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2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等线" w:eastAsia="等线" w:hAnsi="等线" w:cs="New Gulim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</w:p>
    <w:p w14:paraId="37C28E06" w14:textId="4A5E57CF" w:rsidR="006B67E0" w:rsidRDefault="002B0C19" w:rsidP="006B67E0">
      <w:pPr>
        <w:rPr>
          <w:lang w:eastAsia="zh-CN"/>
        </w:rPr>
      </w:pPr>
      <w:r>
        <w:rPr>
          <w:lang w:eastAsia="zh-CN"/>
        </w:rPr>
        <w:t xml:space="preserve">1.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展的人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必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须填写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一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份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使用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国际电动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汽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车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博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览会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会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的申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表，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并将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其提交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给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位。但如果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展台制作期限已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过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，或确定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项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目不适合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则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可拒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绝参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5218FE0B" w14:textId="29746886" w:rsidR="006B67E0" w:rsidRDefault="002B0C19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lang w:eastAsia="zh-CN"/>
        </w:rPr>
        <w:t xml:space="preserve">2. 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展商提交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请并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支付第五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条规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定的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费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用，即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视为双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方已就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规则达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成一致。</w:t>
      </w:r>
    </w:p>
    <w:p w14:paraId="71DA953F" w14:textId="77777777" w:rsidR="00F75623" w:rsidRPr="00F75623" w:rsidRDefault="00F75623" w:rsidP="006B67E0">
      <w:pPr>
        <w:rPr>
          <w:rFonts w:eastAsia="等线"/>
          <w:lang w:eastAsia="zh-CN"/>
        </w:rPr>
      </w:pPr>
    </w:p>
    <w:p w14:paraId="23D6DF2A" w14:textId="3541BE07" w:rsidR="006B67E0" w:rsidRDefault="000B1D9F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3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New Gulim" w:eastAsia="New Gulim" w:hAnsi="New Gulim" w:cs="New Gulim"/>
          <w:color w:val="2E3033"/>
          <w:sz w:val="21"/>
          <w:szCs w:val="21"/>
          <w:shd w:val="clear" w:color="auto" w:fill="FFFFFF"/>
          <w:lang w:eastAsia="zh-CN"/>
        </w:rPr>
        <w:t>VR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展位位置分配</w:t>
      </w:r>
    </w:p>
    <w:p w14:paraId="053C08B5" w14:textId="31A4BA6A" w:rsidR="006B67E0" w:rsidRDefault="000B1D9F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1.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根据收到申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的先后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顺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序、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类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型、展品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的性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质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等合理方式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为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展商分配展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览场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地</w:t>
      </w:r>
    </w:p>
    <w:p w14:paraId="1865A74A" w14:textId="699C9768" w:rsidR="000B1D9F" w:rsidRDefault="000B1D9F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2.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在特殊情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况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下，主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位可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随时变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更分配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给参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展商的</w:t>
      </w:r>
      <w:r>
        <w:rPr>
          <w:rFonts w:ascii="Malgun Gothic" w:eastAsia="Malgun Gothic" w:hAnsi="Malgun Gothic" w:cs="Malgun Gothic"/>
          <w:color w:val="2E3033"/>
          <w:sz w:val="21"/>
          <w:szCs w:val="21"/>
          <w:shd w:val="clear" w:color="auto" w:fill="FFFFFF"/>
          <w:lang w:eastAsia="zh-CN"/>
        </w:rPr>
        <w:t>VR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展位位置。此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更由主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定，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展商不得因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更而要求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赔偿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376964FF" w14:textId="77777777" w:rsidR="00F75623" w:rsidRPr="00F75623" w:rsidRDefault="00F75623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</w:p>
    <w:p w14:paraId="46122D51" w14:textId="5024310A" w:rsidR="006B67E0" w:rsidRDefault="000B1D9F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4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展相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关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信息的提交</w:t>
      </w:r>
    </w:p>
    <w:p w14:paraId="42614748" w14:textId="13482469" w:rsidR="006B67E0" w:rsidRDefault="004F3EC5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1. 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展商必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须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按照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类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型向主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位提供相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关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信息，逾期不提交的，不能索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赔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28F85A3E" w14:textId="6A33BFDC" w:rsidR="006B67E0" w:rsidRDefault="004F3EC5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2. 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虚拟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展台搭建完成后，展商不能要求修改。但如因主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错误导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致信息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输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入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错误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展商提供的信息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被重新更正。</w:t>
      </w:r>
    </w:p>
    <w:p w14:paraId="5AAAC221" w14:textId="562455A7" w:rsidR="006B67E0" w:rsidRDefault="004F3EC5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3.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会将参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展商提供的信息提供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给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第三方。</w:t>
      </w:r>
    </w:p>
    <w:p w14:paraId="1858D66B" w14:textId="615459E9" w:rsidR="006B67E0" w:rsidRDefault="004F3EC5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 xml:space="preserve">4. 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未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经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书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面同意，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展商不得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所分配的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展位全部或部分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转让给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他人。</w:t>
      </w:r>
    </w:p>
    <w:p w14:paraId="7C0A2039" w14:textId="77777777" w:rsidR="00F75623" w:rsidRPr="00F75623" w:rsidRDefault="00F75623" w:rsidP="006B67E0">
      <w:pPr>
        <w:rPr>
          <w:rFonts w:eastAsia="等线"/>
          <w:lang w:eastAsia="zh-CN"/>
        </w:rPr>
      </w:pPr>
    </w:p>
    <w:p w14:paraId="23267CAC" w14:textId="2423FA28" w:rsidR="006B67E0" w:rsidRDefault="00594854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5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付款方式</w:t>
      </w:r>
    </w:p>
    <w:p w14:paraId="374C245D" w14:textId="2B833015" w:rsidR="006B67E0" w:rsidRDefault="00594854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展商在提交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申请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表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时须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向主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位支付相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当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于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费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用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50%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的定金，其余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50%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须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在提交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报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名表后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14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天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内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支付。</w:t>
      </w:r>
    </w:p>
    <w:p w14:paraId="62D85564" w14:textId="77777777" w:rsidR="00F75623" w:rsidRPr="00F75623" w:rsidRDefault="00F75623" w:rsidP="006B67E0">
      <w:pPr>
        <w:rPr>
          <w:rFonts w:eastAsia="等线"/>
          <w:lang w:eastAsia="zh-CN"/>
        </w:rPr>
      </w:pPr>
    </w:p>
    <w:p w14:paraId="7F1BDD9F" w14:textId="2326AA5A" w:rsidR="006B67E0" w:rsidRDefault="00594854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lastRenderedPageBreak/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6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合同解除</w:t>
      </w:r>
    </w:p>
    <w:p w14:paraId="6B1214CB" w14:textId="7893A916" w:rsidR="006B67E0" w:rsidRDefault="00594854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未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经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位批准，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展商放弃或拒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绝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使用已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约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定的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展位，主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位可取消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。在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这种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情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况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下，主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会将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已支付的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费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用退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还给参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展商。</w:t>
      </w:r>
    </w:p>
    <w:p w14:paraId="41C34F8B" w14:textId="2050CD46" w:rsidR="006B67E0" w:rsidRDefault="00594854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但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经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位批准，若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展商在提交申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后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7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天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内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取消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将获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得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50%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的退款。如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展商未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满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足本合同第五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条规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定的付款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件，主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启动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V</w:t>
      </w:r>
      <w:r>
        <w:rPr>
          <w:rFonts w:ascii="New Gulim" w:eastAsia="等线" w:hAnsi="New Gulim" w:cs="New Gulim"/>
          <w:color w:val="2E3033"/>
          <w:sz w:val="21"/>
          <w:szCs w:val="21"/>
          <w:shd w:val="clear" w:color="auto" w:fill="FFFFFF"/>
          <w:lang w:eastAsia="zh-CN"/>
        </w:rPr>
        <w:t>R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展位。</w:t>
      </w:r>
    </w:p>
    <w:p w14:paraId="56DFB824" w14:textId="77777777" w:rsidR="00F75623" w:rsidRPr="00F75623" w:rsidRDefault="00F75623" w:rsidP="006B67E0">
      <w:pPr>
        <w:rPr>
          <w:rFonts w:eastAsia="等线"/>
          <w:lang w:eastAsia="zh-CN"/>
        </w:rPr>
      </w:pPr>
    </w:p>
    <w:p w14:paraId="7CCF51F9" w14:textId="3E484E6F" w:rsidR="006B67E0" w:rsidRDefault="00594854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7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Malgun Gothic" w:eastAsia="等线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展会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的取消或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更</w:t>
      </w:r>
    </w:p>
    <w:p w14:paraId="6E4BABE2" w14:textId="5FA82261" w:rsidR="006B67E0" w:rsidRDefault="00594854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如果主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位取消展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览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，已支付的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费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用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将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全部退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还给参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展商。但如因不可抗力或其他非承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方原因的特殊情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况导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致展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会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取消、日期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/</w:t>
      </w: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地点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更或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减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少，恕不退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还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。在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这种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情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况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下，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展商不能向主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位要求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赔偿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503BD341" w14:textId="77777777" w:rsidR="00F75623" w:rsidRPr="00F75623" w:rsidRDefault="00F75623" w:rsidP="006B67E0">
      <w:pPr>
        <w:rPr>
          <w:rFonts w:eastAsia="等线"/>
          <w:lang w:eastAsia="zh-CN"/>
        </w:rPr>
      </w:pPr>
    </w:p>
    <w:p w14:paraId="451A5332" w14:textId="697B5A12" w:rsidR="00337514" w:rsidRPr="00337514" w:rsidRDefault="00337514" w:rsidP="00337514">
      <w:pPr>
        <w:rPr>
          <w:rFonts w:ascii="Malgun Gothic" w:eastAsia="Malgun Gothic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8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条 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知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识产权条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款</w:t>
      </w:r>
    </w:p>
    <w:p w14:paraId="4A63E3E9" w14:textId="222453A9" w:rsidR="00337514" w:rsidRDefault="00337514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须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保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证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展品、包装和广告宣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传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材料不能侵犯第三者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产权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，包括已注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册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或其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它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确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认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商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标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、著作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权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、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设计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、名字及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专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利。侵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权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所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发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生的一切法律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责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任，由展商自行承担。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开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展期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间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，如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发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生知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识产权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投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诉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应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配合知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识产权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工作人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员调查处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理；如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展商拒不配合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调查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取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证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或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执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行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处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理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定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时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，主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方有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权对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其展品强制下架和拒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绝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其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加日后展</w:t>
      </w:r>
      <w:r w:rsidRPr="00337514"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览会</w:t>
      </w:r>
      <w:r w:rsidRPr="00337514"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</w:t>
      </w:r>
    </w:p>
    <w:p w14:paraId="66AA3536" w14:textId="77777777" w:rsidR="00F75623" w:rsidRPr="00F75623" w:rsidRDefault="00F75623" w:rsidP="006B67E0">
      <w:pPr>
        <w:rPr>
          <w:rFonts w:ascii="Malgun Gothic" w:eastAsia="等线" w:hAnsi="Malgun Gothic" w:cs="Malgun Gothic"/>
          <w:color w:val="2E3033"/>
          <w:sz w:val="21"/>
          <w:szCs w:val="21"/>
          <w:shd w:val="clear" w:color="auto" w:fill="FFFFFF"/>
          <w:lang w:eastAsia="zh-CN"/>
        </w:rPr>
      </w:pPr>
    </w:p>
    <w:p w14:paraId="680DF895" w14:textId="21DD4A11" w:rsidR="006B67E0" w:rsidRDefault="00594854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第</w:t>
      </w:r>
      <w:r>
        <w:rPr>
          <w:rFonts w:ascii="Arial" w:eastAsia="等线" w:hAnsi="Arial" w:cs="Arial" w:hint="eastAsia"/>
          <w:color w:val="2E3033"/>
          <w:sz w:val="21"/>
          <w:szCs w:val="21"/>
          <w:shd w:val="clear" w:color="auto" w:fill="FFFFFF"/>
          <w:lang w:eastAsia="zh-CN"/>
        </w:rPr>
        <w:t>9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条</w:t>
      </w:r>
      <w:r>
        <w:rPr>
          <w:rFonts w:ascii="New Gulim" w:eastAsia="等线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争议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解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</w:t>
      </w:r>
    </w:p>
    <w:p w14:paraId="7B065327" w14:textId="4EB8AA82" w:rsidR="006B67E0" w:rsidRDefault="00594854" w:rsidP="006B67E0">
      <w:pPr>
        <w:rPr>
          <w:lang w:eastAsia="zh-CN"/>
        </w:rPr>
      </w:pPr>
      <w:r>
        <w:rPr>
          <w:rFonts w:ascii="Arial" w:hAnsi="Arial" w:cs="Arial"/>
          <w:color w:val="2E3033"/>
          <w:sz w:val="21"/>
          <w:szCs w:val="21"/>
          <w:shd w:val="clear" w:color="auto" w:fill="FFFFFF"/>
          <w:lang w:eastAsia="zh-CN"/>
        </w:rPr>
        <w:t>若主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办单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位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与参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展商之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间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就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参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展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协议发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生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争议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双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方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应尽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一切努力友好解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决争议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。如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争议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未能友好解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应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由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韩国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商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业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仲裁委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员会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仲裁解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。仲裁裁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决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是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终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局的，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对双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方均有</w:t>
      </w:r>
      <w:r>
        <w:rPr>
          <w:rFonts w:ascii="New Gulim" w:eastAsia="New Gulim" w:hAnsi="New Gulim" w:cs="New Gulim" w:hint="eastAsia"/>
          <w:color w:val="2E3033"/>
          <w:sz w:val="21"/>
          <w:szCs w:val="21"/>
          <w:shd w:val="clear" w:color="auto" w:fill="FFFFFF"/>
          <w:lang w:eastAsia="zh-CN"/>
        </w:rPr>
        <w:t>约</w:t>
      </w:r>
      <w:r>
        <w:rPr>
          <w:rFonts w:ascii="Malgun Gothic" w:eastAsia="Malgun Gothic" w:hAnsi="Malgun Gothic" w:cs="Malgun Gothic" w:hint="eastAsia"/>
          <w:color w:val="2E3033"/>
          <w:sz w:val="21"/>
          <w:szCs w:val="21"/>
          <w:shd w:val="clear" w:color="auto" w:fill="FFFFFF"/>
          <w:lang w:eastAsia="zh-CN"/>
        </w:rPr>
        <w:t>束力。</w:t>
      </w:r>
    </w:p>
    <w:p w14:paraId="19112813" w14:textId="5B7DD812" w:rsidR="00A0439B" w:rsidRPr="006B67E0" w:rsidRDefault="00A0439B" w:rsidP="00934F8F">
      <w:pPr>
        <w:spacing w:line="240" w:lineRule="auto"/>
        <w:textAlignment w:val="baseline"/>
        <w:rPr>
          <w:rFonts w:ascii="Gulim" w:eastAsia="Gulim" w:hAnsi="Gulim" w:cs="Gulim"/>
          <w:color w:val="000000"/>
          <w:kern w:val="0"/>
          <w:szCs w:val="20"/>
          <w:lang w:eastAsia="zh-CN"/>
        </w:rPr>
      </w:pPr>
    </w:p>
    <w:sectPr w:rsidR="00A0439B" w:rsidRPr="006B67E0" w:rsidSect="00E06688">
      <w:pgSz w:w="11906" w:h="16838" w:code="9"/>
      <w:pgMar w:top="1134" w:right="567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6E05" w14:textId="77777777" w:rsidR="00926044" w:rsidRDefault="00926044" w:rsidP="00FD6F36">
      <w:pPr>
        <w:spacing w:after="0" w:line="240" w:lineRule="auto"/>
      </w:pPr>
      <w:r>
        <w:separator/>
      </w:r>
    </w:p>
  </w:endnote>
  <w:endnote w:type="continuationSeparator" w:id="0">
    <w:p w14:paraId="10001D29" w14:textId="77777777" w:rsidR="00926044" w:rsidRDefault="00926044" w:rsidP="00F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72EE" w14:textId="77777777" w:rsidR="00926044" w:rsidRDefault="00926044" w:rsidP="00FD6F36">
      <w:pPr>
        <w:spacing w:after="0" w:line="240" w:lineRule="auto"/>
      </w:pPr>
      <w:r>
        <w:separator/>
      </w:r>
    </w:p>
  </w:footnote>
  <w:footnote w:type="continuationSeparator" w:id="0">
    <w:p w14:paraId="21C066F8" w14:textId="77777777" w:rsidR="00926044" w:rsidRDefault="00926044" w:rsidP="00FD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41F2"/>
    <w:multiLevelType w:val="hybridMultilevel"/>
    <w:tmpl w:val="952EAAB4"/>
    <w:lvl w:ilvl="0" w:tplc="52642D0C">
      <w:start w:val="4"/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77747F7"/>
    <w:multiLevelType w:val="multilevel"/>
    <w:tmpl w:val="01D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D4AF9"/>
    <w:multiLevelType w:val="hybridMultilevel"/>
    <w:tmpl w:val="222098F2"/>
    <w:lvl w:ilvl="0" w:tplc="78863AD4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Gulim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F"/>
    <w:rsid w:val="00027725"/>
    <w:rsid w:val="000B1D9F"/>
    <w:rsid w:val="000D4F38"/>
    <w:rsid w:val="000E1819"/>
    <w:rsid w:val="00114DE0"/>
    <w:rsid w:val="0013422C"/>
    <w:rsid w:val="00187452"/>
    <w:rsid w:val="001F1011"/>
    <w:rsid w:val="00211520"/>
    <w:rsid w:val="00230706"/>
    <w:rsid w:val="00231864"/>
    <w:rsid w:val="002A7E27"/>
    <w:rsid w:val="002B0C19"/>
    <w:rsid w:val="002F17A6"/>
    <w:rsid w:val="002F47CE"/>
    <w:rsid w:val="00307373"/>
    <w:rsid w:val="003136A7"/>
    <w:rsid w:val="0032644B"/>
    <w:rsid w:val="003324EC"/>
    <w:rsid w:val="00333903"/>
    <w:rsid w:val="00337514"/>
    <w:rsid w:val="003C7D08"/>
    <w:rsid w:val="003D147A"/>
    <w:rsid w:val="00414748"/>
    <w:rsid w:val="00486F3E"/>
    <w:rsid w:val="004A2303"/>
    <w:rsid w:val="004B5217"/>
    <w:rsid w:val="004C187D"/>
    <w:rsid w:val="004F1E83"/>
    <w:rsid w:val="004F3EC5"/>
    <w:rsid w:val="0050603D"/>
    <w:rsid w:val="00594854"/>
    <w:rsid w:val="005F4CC6"/>
    <w:rsid w:val="00602E80"/>
    <w:rsid w:val="00603009"/>
    <w:rsid w:val="00614C4C"/>
    <w:rsid w:val="00614F61"/>
    <w:rsid w:val="006555DC"/>
    <w:rsid w:val="006613C0"/>
    <w:rsid w:val="00662778"/>
    <w:rsid w:val="00664BBD"/>
    <w:rsid w:val="006B2A6C"/>
    <w:rsid w:val="006B67E0"/>
    <w:rsid w:val="00740897"/>
    <w:rsid w:val="00790989"/>
    <w:rsid w:val="00852681"/>
    <w:rsid w:val="008765C5"/>
    <w:rsid w:val="009051A0"/>
    <w:rsid w:val="00926044"/>
    <w:rsid w:val="00931837"/>
    <w:rsid w:val="00934F8F"/>
    <w:rsid w:val="00937613"/>
    <w:rsid w:val="009408B4"/>
    <w:rsid w:val="00964D2E"/>
    <w:rsid w:val="009D5EBE"/>
    <w:rsid w:val="009D6127"/>
    <w:rsid w:val="009E5F36"/>
    <w:rsid w:val="00A0439B"/>
    <w:rsid w:val="00A13EC5"/>
    <w:rsid w:val="00A51DD8"/>
    <w:rsid w:val="00A96304"/>
    <w:rsid w:val="00A97278"/>
    <w:rsid w:val="00AA3F42"/>
    <w:rsid w:val="00AB17FF"/>
    <w:rsid w:val="00AE01ED"/>
    <w:rsid w:val="00B41633"/>
    <w:rsid w:val="00B44677"/>
    <w:rsid w:val="00BA1479"/>
    <w:rsid w:val="00C17B6C"/>
    <w:rsid w:val="00C364BD"/>
    <w:rsid w:val="00C55066"/>
    <w:rsid w:val="00C70848"/>
    <w:rsid w:val="00C72404"/>
    <w:rsid w:val="00C97090"/>
    <w:rsid w:val="00CA3348"/>
    <w:rsid w:val="00CA4A35"/>
    <w:rsid w:val="00CC693F"/>
    <w:rsid w:val="00D6665C"/>
    <w:rsid w:val="00E051D6"/>
    <w:rsid w:val="00E06688"/>
    <w:rsid w:val="00E1372A"/>
    <w:rsid w:val="00E30925"/>
    <w:rsid w:val="00E31233"/>
    <w:rsid w:val="00E35322"/>
    <w:rsid w:val="00E610E9"/>
    <w:rsid w:val="00E648F9"/>
    <w:rsid w:val="00E94F07"/>
    <w:rsid w:val="00EA54C6"/>
    <w:rsid w:val="00F23587"/>
    <w:rsid w:val="00F35660"/>
    <w:rsid w:val="00F65A58"/>
    <w:rsid w:val="00F75623"/>
    <w:rsid w:val="00F8652B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8614"/>
  <w15:docId w15:val="{B80C6E36-155B-4863-B3DA-681AC28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5268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D6F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D6F36"/>
  </w:style>
  <w:style w:type="paragraph" w:styleId="a6">
    <w:name w:val="footer"/>
    <w:basedOn w:val="a"/>
    <w:link w:val="Char0"/>
    <w:uiPriority w:val="99"/>
    <w:unhideWhenUsed/>
    <w:rsid w:val="00FD6F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D6F36"/>
  </w:style>
  <w:style w:type="paragraph" w:styleId="a7">
    <w:name w:val="List Paragraph"/>
    <w:basedOn w:val="a"/>
    <w:uiPriority w:val="34"/>
    <w:qFormat/>
    <w:rsid w:val="00E31233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A51D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9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387A-0142-4246-A5ED-992672CD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 eric</cp:lastModifiedBy>
  <cp:revision>81</cp:revision>
  <cp:lastPrinted>2021-05-31T06:25:00Z</cp:lastPrinted>
  <dcterms:created xsi:type="dcterms:W3CDTF">2020-11-02T08:45:00Z</dcterms:created>
  <dcterms:modified xsi:type="dcterms:W3CDTF">2021-06-08T00:59:00Z</dcterms:modified>
</cp:coreProperties>
</file>