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center" w:tblpYSpec="top"/>
        <w:tblW w:w="9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735"/>
        <w:gridCol w:w="541"/>
        <w:gridCol w:w="1584"/>
        <w:gridCol w:w="1692"/>
        <w:gridCol w:w="43"/>
        <w:gridCol w:w="1411"/>
        <w:gridCol w:w="940"/>
        <w:gridCol w:w="1288"/>
      </w:tblGrid>
      <w:tr w:rsidR="00934F8F" w:rsidRPr="00934F8F" w14:paraId="28F2061D" w14:textId="77777777" w:rsidTr="00E06688">
        <w:trPr>
          <w:trHeight w:val="376"/>
        </w:trPr>
        <w:tc>
          <w:tcPr>
            <w:tcW w:w="9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57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28D3" w14:textId="4557191F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제</w:t>
            </w:r>
            <w:r w:rsidR="00F35660">
              <w:rPr>
                <w:rFonts w:ascii="HY견고딕" w:eastAsia="HY견고딕" w:hAnsi="굴림" w:cs="굴림"/>
                <w:color w:val="FFFFFF"/>
                <w:kern w:val="0"/>
                <w:sz w:val="32"/>
                <w:szCs w:val="32"/>
              </w:rPr>
              <w:t>8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회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국제전기자동차엑스포</w:t>
            </w:r>
          </w:p>
        </w:tc>
      </w:tr>
      <w:tr w:rsidR="00934F8F" w:rsidRPr="00934F8F" w14:paraId="48D6FB9A" w14:textId="77777777" w:rsidTr="00E06688">
        <w:trPr>
          <w:trHeight w:val="453"/>
        </w:trPr>
        <w:tc>
          <w:tcPr>
            <w:tcW w:w="9334" w:type="dxa"/>
            <w:gridSpan w:val="9"/>
            <w:tcBorders>
              <w:top w:val="nil"/>
              <w:left w:val="nil"/>
              <w:bottom w:val="single" w:sz="18" w:space="0" w:color="00578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9BE" w14:textId="2C9BA880" w:rsidR="00934F8F" w:rsidRPr="00934F8F" w:rsidRDefault="003136A7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HY견고딕" w:hAnsi="굴림" w:cs="굴림" w:hint="eastAsia"/>
                <w:color w:val="000000"/>
                <w:kern w:val="0"/>
                <w:sz w:val="40"/>
                <w:szCs w:val="40"/>
              </w:rPr>
              <w:t>버추얼</w:t>
            </w:r>
            <w:proofErr w:type="spellEnd"/>
            <w:r w:rsidR="00F35660">
              <w:rPr>
                <w:rFonts w:ascii="굴림" w:eastAsia="HY견고딕" w:hAnsi="굴림" w:cs="굴림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전시회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부스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사용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="00934F8F"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934F8F" w:rsidRPr="00934F8F" w14:paraId="7BF8803D" w14:textId="77777777" w:rsidTr="00E06688">
        <w:trPr>
          <w:trHeight w:val="144"/>
        </w:trPr>
        <w:tc>
          <w:tcPr>
            <w:tcW w:w="9334" w:type="dxa"/>
            <w:gridSpan w:val="9"/>
            <w:tcBorders>
              <w:top w:val="single" w:sz="18" w:space="0" w:color="00578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D44" w14:textId="77777777" w:rsidR="00934F8F" w:rsidRPr="00934F8F" w:rsidRDefault="00934F8F" w:rsidP="00934F8F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046B7FF4" w14:textId="77777777" w:rsidTr="00E06688">
        <w:trPr>
          <w:trHeight w:val="333"/>
        </w:trPr>
        <w:tc>
          <w:tcPr>
            <w:tcW w:w="93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8BC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기업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4EA58928" w14:textId="77777777" w:rsidTr="00E06688">
        <w:trPr>
          <w:trHeight w:val="50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76A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C0CC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48C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</w:tr>
      <w:tr w:rsidR="00934F8F" w:rsidRPr="00934F8F" w14:paraId="796FB7F2" w14:textId="77777777" w:rsidTr="00E06688">
        <w:trPr>
          <w:trHeight w:val="50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593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8D6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DA26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1DC86925" w14:textId="77777777" w:rsidTr="00E06688">
        <w:trPr>
          <w:trHeight w:val="50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E7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D4E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82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394688DE" w14:textId="77777777" w:rsidTr="00E06688">
        <w:trPr>
          <w:trHeight w:val="50"/>
        </w:trPr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764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405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D699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6FC62D7" w14:textId="77777777" w:rsidTr="00E06688">
        <w:trPr>
          <w:trHeight w:val="35"/>
        </w:trPr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BF5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11A4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부서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5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00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B35180C" w14:textId="77777777" w:rsidTr="00E06688">
        <w:trPr>
          <w:trHeight w:val="50"/>
        </w:trPr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CFA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56E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5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5B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6DCB2A93" w14:textId="77777777" w:rsidTr="00E06688">
        <w:trPr>
          <w:trHeight w:val="35"/>
        </w:trPr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584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866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5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7C8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2BB47AB" w14:textId="77777777" w:rsidTr="00E06688">
        <w:trPr>
          <w:trHeight w:val="35"/>
        </w:trPr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4530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F89D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5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5F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94131A8" w14:textId="77777777" w:rsidTr="00E06688">
        <w:trPr>
          <w:trHeight w:val="35"/>
        </w:trPr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2079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82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DF4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A47190C" w14:textId="77777777" w:rsidTr="00E06688">
        <w:trPr>
          <w:trHeight w:val="50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D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D4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D9D4E10" w14:textId="77777777" w:rsidTr="00E06688">
        <w:trPr>
          <w:trHeight w:val="56"/>
        </w:trPr>
        <w:tc>
          <w:tcPr>
            <w:tcW w:w="93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B9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9F0C484" w14:textId="77777777" w:rsidTr="00E06688">
        <w:trPr>
          <w:trHeight w:val="169"/>
        </w:trPr>
        <w:tc>
          <w:tcPr>
            <w:tcW w:w="93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D7F2" w14:textId="77777777" w:rsidR="00E06688" w:rsidRDefault="00E06688" w:rsidP="00934F8F">
            <w:pPr>
              <w:spacing w:after="0" w:line="240" w:lineRule="auto"/>
              <w:textAlignment w:val="baseline"/>
              <w:rPr>
                <w:rFonts w:ascii="맑은 고딕" w:eastAsia="맑은 고딕" w:hAnsi="맑은 고딕" w:cs="MS Mincho"/>
                <w:b/>
                <w:bCs/>
                <w:color w:val="000000"/>
                <w:kern w:val="0"/>
                <w:sz w:val="22"/>
              </w:rPr>
            </w:pPr>
          </w:p>
          <w:p w14:paraId="26C8A1B8" w14:textId="2DC76EBB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참가비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3136A7" w14:paraId="3169CED4" w14:textId="77777777" w:rsidTr="00E06688">
        <w:trPr>
          <w:trHeight w:val="50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065" w14:textId="77777777" w:rsidR="00934F8F" w:rsidRPr="003136A7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10A9" w14:textId="77777777" w:rsidR="00934F8F" w:rsidRPr="003136A7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금 액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DF30" w14:textId="4FB2D987" w:rsidR="00934F8F" w:rsidRPr="003136A7" w:rsidRDefault="003136A7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신청체크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0C55" w14:textId="77777777" w:rsidR="00934F8F" w:rsidRPr="003136A7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6A7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3136A7" w:rsidRPr="003136A7" w14:paraId="0225B23C" w14:textId="77777777" w:rsidTr="00E06688">
        <w:trPr>
          <w:trHeight w:val="45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8FDB" w14:textId="77777777" w:rsidR="00A96304" w:rsidRDefault="00A96304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부스</w:t>
            </w:r>
          </w:p>
          <w:p w14:paraId="43306C76" w14:textId="5272FDFB" w:rsidR="00A96304" w:rsidRPr="00934F8F" w:rsidRDefault="00A96304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타입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D5B7" w14:textId="43BD1724" w:rsidR="003136A7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다이아몬드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A812" w14:textId="5FCF87BF" w:rsidR="003136A7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50,000,000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852B" w14:textId="7DFF09F5" w:rsidR="003136A7" w:rsidRPr="00E06688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992A" w14:textId="77777777" w:rsidR="003136A7" w:rsidRPr="003136A7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5660" w:rsidRPr="003136A7" w14:paraId="79B52E58" w14:textId="77777777" w:rsidTr="00E06688">
        <w:trPr>
          <w:trHeight w:val="45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D2CA" w14:textId="77777777" w:rsidR="00F35660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7942" w14:textId="30FE8998" w:rsidR="00F35660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플래티넘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5B4" w14:textId="49E071BA" w:rsidR="00F35660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00,000,00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0원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C43A" w14:textId="415C5E82" w:rsidR="00F35660" w:rsidRPr="003136A7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DD1C" w14:textId="77777777" w:rsidR="00F35660" w:rsidRPr="003136A7" w:rsidRDefault="00F35660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5660" w:rsidRPr="003136A7" w14:paraId="30CFBD3D" w14:textId="77777777" w:rsidTr="00E06688">
        <w:trPr>
          <w:trHeight w:val="45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D83B" w14:textId="77777777" w:rsidR="00F35660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1772" w14:textId="58E67CE5" w:rsidR="00F35660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프리미엄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12E1" w14:textId="5FFCD047" w:rsidR="00F35660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30DC" w14:textId="0FA27C6B" w:rsidR="00F35660" w:rsidRPr="003136A7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52C" w14:textId="77777777" w:rsidR="00F35660" w:rsidRPr="003136A7" w:rsidRDefault="00F35660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36A7" w:rsidRPr="003136A7" w14:paraId="0E479CD1" w14:textId="77777777" w:rsidTr="00E06688">
        <w:trPr>
          <w:trHeight w:val="451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335054" w14:textId="77777777" w:rsidR="003136A7" w:rsidRPr="00934F8F" w:rsidRDefault="003136A7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B0FB" w14:textId="73E749E4" w:rsidR="003136A7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페</w:t>
            </w:r>
            <w:proofErr w:type="spellEnd"/>
            <w:r w:rsid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셜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7E1" w14:textId="1C787AC1" w:rsidR="003136A7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4E9C" w14:textId="678BCA85" w:rsidR="003136A7" w:rsidRPr="003136A7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6F2B" w14:textId="77777777" w:rsidR="003136A7" w:rsidRPr="003136A7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36A7" w:rsidRPr="003136A7" w14:paraId="49E8079C" w14:textId="77777777" w:rsidTr="00E06688">
        <w:trPr>
          <w:trHeight w:val="451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FE489" w14:textId="77777777" w:rsidR="003136A7" w:rsidRPr="00934F8F" w:rsidRDefault="003136A7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3337" w14:textId="30E2792E" w:rsidR="003136A7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골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E06688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드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777C" w14:textId="4CCDAC6C" w:rsidR="003136A7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5,000,000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93DB" w14:textId="78E52C40" w:rsidR="003136A7" w:rsidRPr="003136A7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3827" w14:textId="77777777" w:rsidR="003136A7" w:rsidRPr="003136A7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36A7" w:rsidRPr="003136A7" w14:paraId="55EFFBEB" w14:textId="77777777" w:rsidTr="00E06688">
        <w:trPr>
          <w:trHeight w:val="451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27D71" w14:textId="77777777" w:rsidR="003136A7" w:rsidRPr="00934F8F" w:rsidRDefault="003136A7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49DD" w14:textId="38244260" w:rsidR="003136A7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실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E06688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버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A01D" w14:textId="2613A578" w:rsidR="003136A7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69E6" w14:textId="0ADF8E96" w:rsidR="003136A7" w:rsidRPr="003136A7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95F0" w14:textId="77777777" w:rsidR="003136A7" w:rsidRPr="003136A7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36A7" w:rsidRPr="003136A7" w14:paraId="5BCBA875" w14:textId="77777777" w:rsidTr="00E06688">
        <w:trPr>
          <w:trHeight w:val="451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F90" w14:textId="77777777" w:rsidR="003136A7" w:rsidRPr="00934F8F" w:rsidRDefault="003136A7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DD54" w14:textId="13EDB5C3" w:rsidR="003136A7" w:rsidRPr="003136A7" w:rsidRDefault="00F35660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기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E06688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CD6F" w14:textId="25F5605B" w:rsidR="003136A7" w:rsidRPr="003136A7" w:rsidRDefault="00F35660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,000,000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0712" w14:textId="3D6DC35E" w:rsidR="003136A7" w:rsidRPr="003136A7" w:rsidRDefault="00E06688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일반신청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조기신청1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조기신청2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E066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1F2B" w14:textId="77777777" w:rsidR="003136A7" w:rsidRPr="003136A7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35660" w:rsidRPr="00F35660" w14:paraId="2BB9D001" w14:textId="77777777" w:rsidTr="00E06688">
        <w:trPr>
          <w:trHeight w:val="286"/>
        </w:trPr>
        <w:tc>
          <w:tcPr>
            <w:tcW w:w="93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3466" w14:textId="77777777" w:rsid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</w:pPr>
            <w:r w:rsidRPr="00F35660"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  <w:t xml:space="preserve">※ 상기 금액은 </w:t>
            </w:r>
            <w:r w:rsidRPr="00F3566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 xml:space="preserve">V.A.T </w:t>
            </w:r>
            <w:r w:rsidR="003136A7" w:rsidRPr="00F3566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>별도</w:t>
            </w:r>
            <w:r w:rsidRPr="00F35660"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  <w:t xml:space="preserve"> 입니다</w:t>
            </w:r>
            <w:r w:rsidRPr="00F3566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>.</w:t>
            </w:r>
          </w:p>
          <w:p w14:paraId="7718FB10" w14:textId="6057DF65" w:rsidR="00AA3F42" w:rsidRDefault="00AA3F42" w:rsidP="00AA3F42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</w:pPr>
            <w:r w:rsidRPr="00F35660"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  <w:t xml:space="preserve">※ </w:t>
            </w: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 xml:space="preserve">조기신청 금액은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>버추얼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14"/>
                <w:szCs w:val="14"/>
              </w:rPr>
              <w:t xml:space="preserve"> 전시회 안내서 참고 부탁 드립니다.</w:t>
            </w:r>
          </w:p>
          <w:p w14:paraId="3D6A227C" w14:textId="4D468840" w:rsidR="00AA3F42" w:rsidRPr="00AA3F42" w:rsidRDefault="00AA3F42" w:rsidP="00AA3F42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934F8F" w:rsidRPr="00934F8F" w14:paraId="108129B8" w14:textId="77777777" w:rsidTr="00E06688">
        <w:trPr>
          <w:trHeight w:val="169"/>
        </w:trPr>
        <w:tc>
          <w:tcPr>
            <w:tcW w:w="93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1DB" w14:textId="602AE997" w:rsidR="00934F8F" w:rsidRPr="00934F8F" w:rsidRDefault="003136A7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34F8F"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계좌</w:t>
            </w:r>
            <w:r w:rsidR="00934F8F"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34F8F"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531E7745" w14:textId="77777777" w:rsidTr="00E06688">
        <w:trPr>
          <w:trHeight w:val="3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434C" w14:textId="77777777" w:rsidR="00934F8F" w:rsidRPr="00934F8F" w:rsidRDefault="00934F8F" w:rsidP="00F35660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8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9113" w14:textId="52F986BB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3136A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     </w:t>
            </w:r>
            <w:r w:rsidR="00F3566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934F8F" w:rsidRPr="00934F8F" w14:paraId="0DC5E9FC" w14:textId="77777777" w:rsidTr="00E06688">
        <w:trPr>
          <w:trHeight w:val="29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516" w14:textId="77777777" w:rsidR="00934F8F" w:rsidRPr="00934F8F" w:rsidRDefault="00934F8F" w:rsidP="00F35660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은행송금</w:t>
            </w:r>
          </w:p>
        </w:tc>
        <w:tc>
          <w:tcPr>
            <w:tcW w:w="8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E0B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농협은행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301-0182-3937-11</w:t>
            </w:r>
          </w:p>
        </w:tc>
      </w:tr>
      <w:tr w:rsidR="00934F8F" w:rsidRPr="00934F8F" w14:paraId="197997C4" w14:textId="77777777" w:rsidTr="00E06688">
        <w:trPr>
          <w:trHeight w:val="1969"/>
        </w:trPr>
        <w:tc>
          <w:tcPr>
            <w:tcW w:w="9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14D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참가신청서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사업자등록증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반드시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첨부해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3D61F044" w14:textId="344C0509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전시부스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확인증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담당자명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사무국으로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송부하여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FD223FE" w14:textId="78D5426F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수수료는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참가자가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지급해야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BBBAA1A" w14:textId="0E2D5CDF" w:rsidR="00934F8F" w:rsidRPr="00934F8F" w:rsidRDefault="00934F8F" w:rsidP="003339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참가규정에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동의하고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="00333903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국제전기자동차엑스포에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934F8F" w:rsidRPr="00934F8F" w14:paraId="19DE635A" w14:textId="77777777" w:rsidTr="00E06688">
        <w:trPr>
          <w:trHeight w:val="50"/>
        </w:trPr>
        <w:tc>
          <w:tcPr>
            <w:tcW w:w="5695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F877" w14:textId="77777777" w:rsidR="00934F8F" w:rsidRDefault="00934F8F" w:rsidP="00934F8F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14:paraId="27ABEB4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사단법인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사무국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변익수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과장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14:paraId="096D30C0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제주특별자치도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첨단로</w:t>
            </w:r>
            <w:proofErr w:type="spellEnd"/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213-3, 215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호</w:t>
            </w:r>
          </w:p>
          <w:p w14:paraId="3CF3ED3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TEL. 064)702-1580 FAX. 064)702-1576</w:t>
            </w:r>
          </w:p>
          <w:p w14:paraId="74A51AC3" w14:textId="77777777" w:rsidR="00934F8F" w:rsidRDefault="00934F8F" w:rsidP="00934F8F">
            <w:pPr>
              <w:spacing w:after="0" w:line="240" w:lineRule="auto"/>
              <w:textAlignment w:val="baseline"/>
              <w:rPr>
                <w:rStyle w:val="a4"/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E-mail. exhibition@ievexpo.org Website: </w:t>
            </w:r>
            <w:hyperlink r:id="rId6" w:history="1">
              <w:r w:rsidR="00852681" w:rsidRPr="00626A90">
                <w:rPr>
                  <w:rStyle w:val="a4"/>
                  <w:rFonts w:ascii="맑은 고딕" w:eastAsia="맑은 고딕" w:hAnsi="맑은 고딕" w:cs="굴림" w:hint="eastAsia"/>
                  <w:kern w:val="0"/>
                  <w:sz w:val="16"/>
                  <w:szCs w:val="16"/>
                </w:rPr>
                <w:t>www.ievexpo.org</w:t>
              </w:r>
            </w:hyperlink>
          </w:p>
          <w:p w14:paraId="74DF80E3" w14:textId="34F9F7D3" w:rsidR="00E06688" w:rsidRPr="00934F8F" w:rsidRDefault="00E06688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699E" w14:textId="77777777" w:rsidR="00934F8F" w:rsidRDefault="00934F8F" w:rsidP="00F35660">
            <w:pPr>
              <w:spacing w:after="0" w:line="240" w:lineRule="auto"/>
              <w:ind w:right="7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14:paraId="36C0B4A1" w14:textId="761609E7" w:rsidR="00934F8F" w:rsidRPr="00934F8F" w:rsidRDefault="00E1372A" w:rsidP="00934F8F">
            <w:pPr>
              <w:spacing w:after="0" w:line="240" w:lineRule="auto"/>
              <w:ind w:right="720" w:firstLineChars="300" w:firstLine="5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2021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934F8F"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934F8F" w:rsidRPr="00934F8F" w14:paraId="476B7B00" w14:textId="77777777" w:rsidTr="00E06688">
        <w:trPr>
          <w:trHeight w:val="35"/>
        </w:trPr>
        <w:tc>
          <w:tcPr>
            <w:tcW w:w="5695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96258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5781" w14:textId="77777777" w:rsidR="00934F8F" w:rsidRPr="00934F8F" w:rsidRDefault="00934F8F" w:rsidP="00934F8F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B0D4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9FF2736" w14:textId="77777777" w:rsidTr="00E06688">
        <w:trPr>
          <w:trHeight w:val="35"/>
        </w:trPr>
        <w:tc>
          <w:tcPr>
            <w:tcW w:w="5695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5A7B82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C8CD" w14:textId="77777777" w:rsidR="00934F8F" w:rsidRPr="00934F8F" w:rsidRDefault="00934F8F" w:rsidP="00934F8F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1825" w14:textId="77777777" w:rsidR="00934F8F" w:rsidRPr="00934F8F" w:rsidRDefault="00934F8F" w:rsidP="00934F8F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BE910FB" w14:textId="0EBC8F1A" w:rsidR="00934F8F" w:rsidRPr="002F17A6" w:rsidRDefault="00E06688" w:rsidP="00934F8F">
      <w:pPr>
        <w:wordWrap/>
        <w:spacing w:line="240" w:lineRule="auto"/>
        <w:jc w:val="center"/>
        <w:textAlignment w:val="baseline"/>
        <w:rPr>
          <w:rFonts w:ascii="HY견고딕" w:eastAsia="HY견고딕" w:hAnsi="굴림" w:cs="굴림"/>
          <w:color w:val="000000"/>
          <w:kern w:val="0"/>
          <w:szCs w:val="20"/>
        </w:rPr>
      </w:pPr>
      <w:r>
        <w:rPr>
          <w:rFonts w:ascii="HY견고딕" w:eastAsia="HY견고딕" w:hAnsi="굴림" w:cs="굴림"/>
          <w:color w:val="000000"/>
          <w:kern w:val="0"/>
          <w:sz w:val="34"/>
          <w:szCs w:val="34"/>
        </w:rPr>
        <w:br/>
      </w:r>
      <w:r w:rsidR="00934F8F"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>국제전기자동차엑스포</w:t>
      </w:r>
      <w:r w:rsidR="002F17A6"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</w:t>
      </w:r>
      <w:proofErr w:type="spellStart"/>
      <w:r w:rsidR="002F17A6" w:rsidRPr="002F17A6">
        <w:rPr>
          <w:rFonts w:ascii="HY견고딕" w:eastAsia="HY견고딕" w:hAnsi="바탕" w:cs="바탕" w:hint="eastAsia"/>
          <w:color w:val="000000"/>
          <w:kern w:val="0"/>
          <w:sz w:val="34"/>
          <w:szCs w:val="34"/>
        </w:rPr>
        <w:t>버추얼</w:t>
      </w:r>
      <w:proofErr w:type="spellEnd"/>
      <w:r w:rsidR="00934F8F" w:rsidRPr="002F17A6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전시회 참가규정</w:t>
      </w:r>
    </w:p>
    <w:p w14:paraId="373D5BEE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FC7EE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용어의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정의</w:t>
      </w:r>
    </w:p>
    <w:p w14:paraId="3C9DE5D2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1.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단체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0868B13" w14:textId="76C35936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2.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="00E06688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전시회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</w:t>
      </w:r>
      <w:r w:rsidR="00E06688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th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IEVE</w:t>
      </w:r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VE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4920CF4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3.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사단법인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IEVE)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207B732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0BC8BD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2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참가신청</w:t>
      </w:r>
    </w:p>
    <w:p w14:paraId="0820D0C2" w14:textId="47A57D0A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하고자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작성하여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전시 제작 기간이 만료된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출품예정품목이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적합하지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않다고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판단될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DF54AA3" w14:textId="61AE78EC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662778">
        <w:rPr>
          <w:rFonts w:ascii="굴림" w:eastAsia="맑은 고딕" w:hAnsi="굴림" w:cs="굴림" w:hint="eastAsia"/>
          <w:color w:val="000000"/>
          <w:kern w:val="0"/>
          <w:szCs w:val="20"/>
        </w:rPr>
        <w:t>참가비를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납입함으로써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서로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합의하고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763D36D6" w14:textId="77777777" w:rsidR="00934F8F" w:rsidRPr="00662778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56DB80A" w14:textId="32BACC5D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3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전시면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배정</w:t>
      </w:r>
    </w:p>
    <w:p w14:paraId="7D3A1AB1" w14:textId="43C0E3D2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부스 타입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성질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합리적인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방법에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91EE7F2" w14:textId="08270E4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언제든지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전시부스위치를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같은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주관자의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재량이며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동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결과에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71B4FB43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183D10" w14:textId="18E29BAF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4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2F17A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전시 관련 정보 제출</w:t>
      </w:r>
    </w:p>
    <w:p w14:paraId="07EB753E" w14:textId="4DA78A0E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proofErr w:type="spellStart"/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proofErr w:type="spellEnd"/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부스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타입에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맞게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관련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정보를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주최자에게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제공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하여야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하며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기한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내에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제출하지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못했을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경우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전시자는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보상을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청구할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수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>없다</w:t>
      </w:r>
      <w:r w:rsidR="002F17A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. </w:t>
      </w:r>
    </w:p>
    <w:p w14:paraId="6EFD8A9C" w14:textId="2BD127E1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proofErr w:type="spellStart"/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전시자는</w:t>
      </w:r>
      <w:proofErr w:type="spellEnd"/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버추얼</w:t>
      </w:r>
      <w:proofErr w:type="spellEnd"/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부스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개발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이후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수정을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요청할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수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없다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.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단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주최자의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잘못으로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정보가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잘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못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기입될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경우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전시자가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제공한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정보로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다시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수정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한다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.</w:t>
      </w:r>
    </w:p>
    <w:p w14:paraId="0FBB80A1" w14:textId="25409249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전시자에게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받은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정보를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3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자에게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제공하지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않는다</w:t>
      </w:r>
      <w:r w:rsidR="00A96304"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7426101" w14:textId="024A7E96" w:rsidR="00934F8F" w:rsidRDefault="00934F8F" w:rsidP="00934F8F">
      <w:pPr>
        <w:spacing w:line="240" w:lineRule="auto"/>
        <w:ind w:left="250" w:hanging="250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서면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>
        <w:rPr>
          <w:rFonts w:ascii="굴림" w:eastAsia="맑은 고딕" w:hAnsi="굴림" w:cs="굴림" w:hint="eastAsia"/>
          <w:color w:val="000000"/>
          <w:kern w:val="0"/>
          <w:szCs w:val="20"/>
        </w:rPr>
        <w:t>전시부스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전부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일부를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양도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A96304"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="00A96304"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6220839" w14:textId="77777777" w:rsidR="00AA3F42" w:rsidRPr="00934F8F" w:rsidRDefault="00AA3F42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0ACDC9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5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납입조건</w:t>
      </w:r>
    </w:p>
    <w:p w14:paraId="72855AB4" w14:textId="12889E01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참가비의</w:t>
      </w:r>
      <w:r w:rsidR="0085268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10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0%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해당하는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금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>액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>후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7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>일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>이내에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납입해야</w:t>
      </w:r>
      <w:r w:rsidR="00852681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0F59E8F" w14:textId="72CA9609" w:rsid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D08E77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6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해약</w:t>
      </w:r>
    </w:p>
    <w:p w14:paraId="00F6661E" w14:textId="2BA3DD99" w:rsidR="00934F8F" w:rsidRPr="00211520" w:rsidRDefault="00934F8F" w:rsidP="00934F8F">
      <w:pPr>
        <w:spacing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승인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="00852681">
        <w:rPr>
          <w:rFonts w:ascii="맑은 고딕" w:eastAsia="맑은 고딕" w:hAnsi="맑은 고딕" w:cs="굴림" w:hint="eastAsia"/>
          <w:color w:val="000000"/>
          <w:kern w:val="0"/>
          <w:szCs w:val="20"/>
        </w:rPr>
        <w:t>버추얼</w:t>
      </w:r>
      <w:proofErr w:type="spellEnd"/>
      <w:r w:rsidR="0085268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부스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포기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>.</w:t>
      </w:r>
    </w:p>
    <w:p w14:paraId="07B847A5" w14:textId="69A72A1A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1520">
        <w:rPr>
          <w:rFonts w:eastAsiaTheme="minorHAnsi" w:cs="굴림"/>
          <w:color w:val="000000"/>
          <w:kern w:val="0"/>
          <w:szCs w:val="20"/>
        </w:rPr>
        <w:t>단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>주최자의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승인아래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전시자가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전시참여를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20</w:t>
      </w:r>
      <w:r w:rsidR="00E06688">
        <w:rPr>
          <w:rFonts w:eastAsiaTheme="minorHAnsi" w:cs="굴림"/>
          <w:color w:val="000000"/>
          <w:kern w:val="0"/>
          <w:szCs w:val="20"/>
        </w:rPr>
        <w:t>21</w:t>
      </w:r>
      <w:r w:rsidRPr="00211520">
        <w:rPr>
          <w:rFonts w:eastAsiaTheme="minorHAnsi" w:cs="굴림"/>
          <w:color w:val="000000"/>
          <w:kern w:val="0"/>
          <w:szCs w:val="20"/>
        </w:rPr>
        <w:t>년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E06688">
        <w:rPr>
          <w:rFonts w:eastAsiaTheme="minorHAnsi" w:cs="굴림"/>
          <w:color w:val="000000"/>
          <w:kern w:val="0"/>
          <w:szCs w:val="20"/>
        </w:rPr>
        <w:t>3</w:t>
      </w:r>
      <w:r w:rsidRPr="00211520">
        <w:rPr>
          <w:rFonts w:eastAsiaTheme="minorHAnsi" w:cs="굴림"/>
          <w:color w:val="000000"/>
          <w:kern w:val="0"/>
          <w:szCs w:val="20"/>
        </w:rPr>
        <w:t>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E06688">
        <w:rPr>
          <w:rFonts w:eastAsiaTheme="minorHAnsi" w:cs="굴림"/>
          <w:color w:val="000000"/>
          <w:kern w:val="0"/>
          <w:szCs w:val="20"/>
        </w:rPr>
        <w:t>31</w:t>
      </w:r>
      <w:r w:rsidRPr="00211520">
        <w:rPr>
          <w:rFonts w:eastAsiaTheme="minorHAnsi" w:cs="굴림"/>
          <w:color w:val="000000"/>
          <w:kern w:val="0"/>
          <w:szCs w:val="20"/>
        </w:rPr>
        <w:t>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이전에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취소하는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경우는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50603D">
        <w:rPr>
          <w:rFonts w:eastAsiaTheme="minorHAnsi" w:cs="굴림" w:hint="eastAsia"/>
          <w:color w:val="000000"/>
          <w:kern w:val="0"/>
          <w:szCs w:val="20"/>
        </w:rPr>
        <w:t>참가비</w:t>
      </w:r>
      <w:r w:rsidRPr="00211520">
        <w:rPr>
          <w:rFonts w:eastAsiaTheme="minorHAnsi" w:cs="굴림"/>
          <w:color w:val="000000"/>
          <w:kern w:val="0"/>
          <w:szCs w:val="20"/>
        </w:rPr>
        <w:t>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211520" w:rsidRPr="00211520">
        <w:rPr>
          <w:rFonts w:eastAsiaTheme="minorHAnsi" w:cs="굴림"/>
          <w:color w:val="000000"/>
          <w:kern w:val="0"/>
          <w:szCs w:val="20"/>
        </w:rPr>
        <w:t>10</w:t>
      </w:r>
      <w:r w:rsidRPr="00211520">
        <w:rPr>
          <w:rFonts w:eastAsiaTheme="minorHAnsi" w:cs="굴림" w:hint="eastAsia"/>
          <w:color w:val="000000"/>
          <w:kern w:val="0"/>
          <w:szCs w:val="20"/>
        </w:rPr>
        <w:t>0%</w:t>
      </w:r>
      <w:r w:rsidRPr="00211520">
        <w:rPr>
          <w:rFonts w:eastAsiaTheme="minorHAnsi" w:cs="굴림"/>
          <w:color w:val="000000"/>
          <w:kern w:val="0"/>
          <w:szCs w:val="20"/>
        </w:rPr>
        <w:t>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AA3F42">
        <w:rPr>
          <w:rFonts w:eastAsiaTheme="minorHAnsi" w:cs="굴림" w:hint="eastAsia"/>
          <w:color w:val="000000"/>
          <w:kern w:val="0"/>
          <w:szCs w:val="20"/>
        </w:rPr>
        <w:t xml:space="preserve">부스 참가 조건 아래 주최자가 제공한 홍보서비스에 대한 금액은 제외하고 반환한다. </w:t>
      </w:r>
      <w:proofErr w:type="gramStart"/>
      <w:r w:rsidR="00211520">
        <w:rPr>
          <w:rFonts w:eastAsiaTheme="minorHAnsi" w:cs="굴림"/>
          <w:color w:val="000000"/>
          <w:kern w:val="0"/>
          <w:szCs w:val="20"/>
        </w:rPr>
        <w:t>202</w:t>
      </w:r>
      <w:r w:rsidR="00E06688">
        <w:rPr>
          <w:rFonts w:eastAsiaTheme="minorHAnsi" w:cs="굴림"/>
          <w:color w:val="000000"/>
          <w:kern w:val="0"/>
          <w:szCs w:val="20"/>
        </w:rPr>
        <w:t>1</w:t>
      </w:r>
      <w:r w:rsidR="00211520">
        <w:rPr>
          <w:rFonts w:eastAsiaTheme="minorHAnsi" w:cs="굴림" w:hint="eastAsia"/>
          <w:color w:val="000000"/>
          <w:kern w:val="0"/>
          <w:szCs w:val="20"/>
        </w:rPr>
        <w:t>년</w:t>
      </w:r>
      <w:proofErr w:type="gramEnd"/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E06688">
        <w:rPr>
          <w:rFonts w:eastAsiaTheme="minorHAnsi" w:cs="굴림"/>
          <w:color w:val="000000"/>
          <w:kern w:val="0"/>
          <w:szCs w:val="20"/>
        </w:rPr>
        <w:t>3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월 </w:t>
      </w:r>
      <w:r w:rsidR="00E06688">
        <w:rPr>
          <w:rFonts w:eastAsiaTheme="minorHAnsi" w:cs="굴림"/>
          <w:color w:val="000000"/>
          <w:kern w:val="0"/>
          <w:szCs w:val="20"/>
        </w:rPr>
        <w:t>31</w:t>
      </w:r>
      <w:r w:rsidR="00211520">
        <w:rPr>
          <w:rFonts w:eastAsiaTheme="minorHAnsi" w:cs="굴림" w:hint="eastAsia"/>
          <w:color w:val="000000"/>
          <w:kern w:val="0"/>
          <w:szCs w:val="20"/>
        </w:rPr>
        <w:t>일</w:t>
      </w:r>
      <w:r w:rsidR="00852681">
        <w:rPr>
          <w:rFonts w:eastAsiaTheme="minorHAnsi" w:cs="굴림" w:hint="eastAsia"/>
          <w:color w:val="000000"/>
          <w:kern w:val="0"/>
          <w:szCs w:val="20"/>
        </w:rPr>
        <w:t xml:space="preserve"> 이후에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 취소를 하는 경우는 </w:t>
      </w:r>
      <w:r w:rsidRPr="00211520">
        <w:rPr>
          <w:rFonts w:eastAsiaTheme="minorHAnsi" w:cs="굴림"/>
          <w:color w:val="000000"/>
          <w:kern w:val="0"/>
          <w:szCs w:val="20"/>
        </w:rPr>
        <w:t>이미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납입된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참가비를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211520">
        <w:rPr>
          <w:rFonts w:eastAsiaTheme="minorHAnsi" w:cs="굴림"/>
          <w:color w:val="000000"/>
          <w:kern w:val="0"/>
          <w:szCs w:val="20"/>
        </w:rPr>
        <w:t>전시자에게</w:t>
      </w:r>
      <w:proofErr w:type="spellEnd"/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211520">
        <w:rPr>
          <w:rFonts w:eastAsiaTheme="minorHAnsi" w:cs="굴림"/>
          <w:color w:val="000000"/>
          <w:kern w:val="0"/>
          <w:szCs w:val="20"/>
        </w:rPr>
        <w:t>전시자가 제</w:t>
      </w:r>
      <w:r w:rsidRPr="00211520">
        <w:rPr>
          <w:rFonts w:eastAsiaTheme="minorHAnsi" w:cs="굴림" w:hint="eastAsia"/>
          <w:color w:val="000000"/>
          <w:kern w:val="0"/>
          <w:szCs w:val="20"/>
        </w:rPr>
        <w:t>5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조 납입조건을 불성실 </w:t>
      </w:r>
      <w:bookmarkStart w:id="0" w:name="_GoBack"/>
      <w:bookmarkEnd w:id="0"/>
      <w:r w:rsidRPr="00211520">
        <w:rPr>
          <w:rFonts w:eastAsiaTheme="minorHAnsi" w:cs="굴림"/>
          <w:color w:val="000000"/>
          <w:kern w:val="0"/>
          <w:szCs w:val="20"/>
        </w:rPr>
        <w:t>이행했을 경우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주최자는 </w:t>
      </w:r>
      <w:proofErr w:type="spellStart"/>
      <w:r w:rsidR="00852681">
        <w:rPr>
          <w:rFonts w:eastAsiaTheme="minorHAnsi" w:cs="굴림" w:hint="eastAsia"/>
          <w:color w:val="000000"/>
          <w:kern w:val="0"/>
          <w:szCs w:val="20"/>
        </w:rPr>
        <w:t>버추얼</w:t>
      </w:r>
      <w:proofErr w:type="spellEnd"/>
      <w:r w:rsidR="00852681">
        <w:rPr>
          <w:rFonts w:eastAsiaTheme="minorHAnsi" w:cs="굴림" w:hint="eastAsia"/>
          <w:color w:val="000000"/>
          <w:kern w:val="0"/>
          <w:szCs w:val="20"/>
        </w:rPr>
        <w:t xml:space="preserve"> 부스 개발 착수를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3A14801" w14:textId="77777777" w:rsidR="00934F8F" w:rsidRPr="00852681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D54232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7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전시회의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변경</w:t>
      </w:r>
    </w:p>
    <w:p w14:paraId="6DD02625" w14:textId="4A04C1D8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전액을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불가항력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귀책사유가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아닌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/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장소가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변경되거나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축소되는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r w:rsidRPr="00934F8F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</w:t>
      </w:r>
    </w:p>
    <w:p w14:paraId="655449FB" w14:textId="77777777" w:rsidR="00934F8F" w:rsidRPr="00852681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760271" w14:textId="1CDF8C9D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="0085268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9408B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8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보충규정</w:t>
      </w:r>
    </w:p>
    <w:p w14:paraId="11489B7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참가약정에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명시되지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보충규정을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제정할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9810C2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보충되는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규정은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참가약정의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일부가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준수하여야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6BC31E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CD31674" w14:textId="01DD703B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9408B4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9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분쟁해결</w:t>
      </w:r>
    </w:p>
    <w:p w14:paraId="19112813" w14:textId="77777777" w:rsidR="00A0439B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전시자간에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해결하도록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최선의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노력을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대한상사중재원에서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해결하기로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내려지는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중재판정은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최종적인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구속력을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갖는다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sectPr w:rsidR="00A0439B" w:rsidRPr="00934F8F" w:rsidSect="00E06688">
      <w:pgSz w:w="11906" w:h="16838" w:code="9"/>
      <w:pgMar w:top="1134" w:right="567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F"/>
    <w:rsid w:val="00211520"/>
    <w:rsid w:val="002F17A6"/>
    <w:rsid w:val="003136A7"/>
    <w:rsid w:val="003324EC"/>
    <w:rsid w:val="00333903"/>
    <w:rsid w:val="003C7D08"/>
    <w:rsid w:val="0050603D"/>
    <w:rsid w:val="006613C0"/>
    <w:rsid w:val="00662778"/>
    <w:rsid w:val="00852681"/>
    <w:rsid w:val="00934F8F"/>
    <w:rsid w:val="009408B4"/>
    <w:rsid w:val="009D6127"/>
    <w:rsid w:val="00A0439B"/>
    <w:rsid w:val="00A96304"/>
    <w:rsid w:val="00AA3F42"/>
    <w:rsid w:val="00E051D6"/>
    <w:rsid w:val="00E06688"/>
    <w:rsid w:val="00E1372A"/>
    <w:rsid w:val="00F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8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526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52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evexp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FD0D-A1BD-463A-9F97-6940D5BE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2020-11-02T08:45:00Z</dcterms:created>
  <dcterms:modified xsi:type="dcterms:W3CDTF">2021-01-27T05:25:00Z</dcterms:modified>
</cp:coreProperties>
</file>